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47F4" w14:textId="77777777" w:rsidR="00FE3EDD" w:rsidRPr="0052089D" w:rsidRDefault="001F2FB6" w:rsidP="00151D07">
      <w:pPr>
        <w:ind w:left="360"/>
        <w:jc w:val="center"/>
        <w:rPr>
          <w:rFonts w:ascii="Arial" w:hAnsi="Arial" w:cs="Arial"/>
          <w:b/>
        </w:rPr>
      </w:pPr>
      <w:r w:rsidRPr="0052089D">
        <w:rPr>
          <w:rFonts w:ascii="Arial" w:hAnsi="Arial" w:cs="Arial"/>
          <w:b/>
        </w:rPr>
        <w:t>COVID PROVIDER TIPS</w:t>
      </w:r>
    </w:p>
    <w:p w14:paraId="3B754247" w14:textId="77777777" w:rsidR="0052089D" w:rsidRPr="0052089D" w:rsidRDefault="0052089D" w:rsidP="00151D07">
      <w:pPr>
        <w:ind w:left="360"/>
        <w:jc w:val="center"/>
        <w:rPr>
          <w:rFonts w:ascii="Arial" w:hAnsi="Arial" w:cs="Arial"/>
          <w:b/>
        </w:rPr>
      </w:pPr>
    </w:p>
    <w:p w14:paraId="2D363EF9" w14:textId="77777777" w:rsidR="001F2FB6" w:rsidRPr="0052089D" w:rsidRDefault="001F2FB6" w:rsidP="00151D07">
      <w:pPr>
        <w:jc w:val="center"/>
        <w:rPr>
          <w:rFonts w:ascii="Arial" w:hAnsi="Arial" w:cs="Arial"/>
          <w:b/>
        </w:rPr>
      </w:pPr>
    </w:p>
    <w:p w14:paraId="398BA092" w14:textId="77777777" w:rsidR="001F2FB6" w:rsidRPr="0052089D" w:rsidRDefault="001F2FB6" w:rsidP="00151D07">
      <w:pPr>
        <w:rPr>
          <w:rFonts w:ascii="Arial" w:hAnsi="Arial" w:cs="Arial"/>
          <w:b/>
        </w:rPr>
      </w:pPr>
      <w:r w:rsidRPr="0052089D">
        <w:rPr>
          <w:rFonts w:ascii="Arial" w:hAnsi="Arial" w:cs="Arial"/>
          <w:b/>
        </w:rPr>
        <w:t>ADMISSIONS</w:t>
      </w:r>
    </w:p>
    <w:p w14:paraId="6649A28B" w14:textId="6C10CBD8" w:rsidR="00F121C7" w:rsidRDefault="00F121C7" w:rsidP="00151D07">
      <w:pPr>
        <w:pStyle w:val="ListParagraph"/>
        <w:numPr>
          <w:ilvl w:val="0"/>
          <w:numId w:val="9"/>
        </w:numPr>
        <w:spacing w:before="120"/>
        <w:rPr>
          <w:rFonts w:ascii="Arial" w:hAnsi="Arial" w:cs="Arial"/>
          <w:b/>
        </w:rPr>
      </w:pPr>
      <w:r>
        <w:rPr>
          <w:rFonts w:ascii="Arial" w:hAnsi="Arial" w:cs="Arial"/>
          <w:b/>
        </w:rPr>
        <w:t>Criteria for admission:</w:t>
      </w:r>
    </w:p>
    <w:p w14:paraId="31EDA003" w14:textId="6AAD4AD5" w:rsidR="00F121C7" w:rsidRDefault="00F121C7" w:rsidP="00F121C7">
      <w:pPr>
        <w:pStyle w:val="ListParagraph"/>
        <w:numPr>
          <w:ilvl w:val="1"/>
          <w:numId w:val="9"/>
        </w:numPr>
        <w:spacing w:before="120"/>
        <w:rPr>
          <w:rFonts w:ascii="Arial" w:hAnsi="Arial" w:cs="Arial"/>
        </w:rPr>
      </w:pPr>
      <w:r w:rsidRPr="00F121C7">
        <w:rPr>
          <w:rFonts w:ascii="Arial" w:hAnsi="Arial" w:cs="Arial"/>
        </w:rPr>
        <w:t>Fever at home or recorded in E</w:t>
      </w:r>
      <w:r w:rsidR="00137101">
        <w:rPr>
          <w:rFonts w:ascii="Arial" w:hAnsi="Arial" w:cs="Arial"/>
        </w:rPr>
        <w:t>D</w:t>
      </w:r>
      <w:r>
        <w:rPr>
          <w:rFonts w:ascii="Arial" w:hAnsi="Arial" w:cs="Arial"/>
        </w:rPr>
        <w:t xml:space="preserve"> (100.4)</w:t>
      </w:r>
    </w:p>
    <w:p w14:paraId="6510EB0E" w14:textId="2207BAA0" w:rsidR="00F121C7" w:rsidRDefault="00F121C7" w:rsidP="00F121C7">
      <w:pPr>
        <w:pStyle w:val="ListParagraph"/>
        <w:numPr>
          <w:ilvl w:val="1"/>
          <w:numId w:val="9"/>
        </w:numPr>
        <w:spacing w:before="120"/>
        <w:rPr>
          <w:rFonts w:ascii="Arial" w:hAnsi="Arial" w:cs="Arial"/>
        </w:rPr>
      </w:pPr>
      <w:r>
        <w:rPr>
          <w:rFonts w:ascii="Arial" w:hAnsi="Arial" w:cs="Arial"/>
        </w:rPr>
        <w:t>Respiratory Distress, Hypoxia</w:t>
      </w:r>
    </w:p>
    <w:p w14:paraId="1D8F5CE6" w14:textId="75B7BFB5" w:rsidR="00F121C7" w:rsidRDefault="00F121C7" w:rsidP="00F121C7">
      <w:pPr>
        <w:pStyle w:val="ListParagraph"/>
        <w:numPr>
          <w:ilvl w:val="1"/>
          <w:numId w:val="9"/>
        </w:numPr>
        <w:spacing w:before="120"/>
        <w:rPr>
          <w:rFonts w:ascii="Arial" w:hAnsi="Arial" w:cs="Arial"/>
        </w:rPr>
      </w:pPr>
      <w:r>
        <w:rPr>
          <w:rFonts w:ascii="Arial" w:hAnsi="Arial" w:cs="Arial"/>
        </w:rPr>
        <w:t>+/- CXR findings</w:t>
      </w:r>
    </w:p>
    <w:p w14:paraId="2FF42AA2" w14:textId="27FCB5FC" w:rsidR="00EB205A" w:rsidRPr="00137101" w:rsidRDefault="00F121C7" w:rsidP="00EB205A">
      <w:pPr>
        <w:pStyle w:val="ListParagraph"/>
        <w:numPr>
          <w:ilvl w:val="1"/>
          <w:numId w:val="9"/>
        </w:numPr>
        <w:spacing w:before="120"/>
        <w:rPr>
          <w:rFonts w:ascii="Arial" w:hAnsi="Arial" w:cs="Arial"/>
        </w:rPr>
      </w:pPr>
      <w:r>
        <w:rPr>
          <w:rFonts w:ascii="Arial" w:hAnsi="Arial" w:cs="Arial"/>
        </w:rPr>
        <w:t>Stable patients with positive CXR findings can be discharged from E</w:t>
      </w:r>
      <w:r w:rsidR="00137101">
        <w:rPr>
          <w:rFonts w:ascii="Arial" w:hAnsi="Arial" w:cs="Arial"/>
        </w:rPr>
        <w:t>D</w:t>
      </w:r>
      <w:r>
        <w:rPr>
          <w:rFonts w:ascii="Arial" w:hAnsi="Arial" w:cs="Arial"/>
        </w:rPr>
        <w:t xml:space="preserve"> with COVID tele-health (E</w:t>
      </w:r>
      <w:r w:rsidR="00137101">
        <w:rPr>
          <w:rFonts w:ascii="Arial" w:hAnsi="Arial" w:cs="Arial"/>
        </w:rPr>
        <w:t>D</w:t>
      </w:r>
      <w:r>
        <w:rPr>
          <w:rFonts w:ascii="Arial" w:hAnsi="Arial" w:cs="Arial"/>
        </w:rPr>
        <w:t xml:space="preserve"> will do this)</w:t>
      </w:r>
    </w:p>
    <w:p w14:paraId="73E7D61A" w14:textId="0D38939C" w:rsidR="009A7681" w:rsidRPr="00F121C7" w:rsidRDefault="00F121C7" w:rsidP="00F121C7">
      <w:pPr>
        <w:pStyle w:val="ListParagraph"/>
        <w:numPr>
          <w:ilvl w:val="0"/>
          <w:numId w:val="9"/>
        </w:numPr>
        <w:spacing w:before="120"/>
        <w:rPr>
          <w:rFonts w:ascii="Arial" w:hAnsi="Arial" w:cs="Arial"/>
          <w:b/>
        </w:rPr>
      </w:pPr>
      <w:r>
        <w:rPr>
          <w:rFonts w:ascii="Arial" w:hAnsi="Arial" w:cs="Arial"/>
        </w:rPr>
        <w:t>Patients are being isolated in E</w:t>
      </w:r>
      <w:r w:rsidR="00137101">
        <w:rPr>
          <w:rFonts w:ascii="Arial" w:hAnsi="Arial" w:cs="Arial"/>
        </w:rPr>
        <w:t>D</w:t>
      </w:r>
      <w:r>
        <w:rPr>
          <w:rFonts w:ascii="Arial" w:hAnsi="Arial" w:cs="Arial"/>
        </w:rPr>
        <w:t xml:space="preserve"> before going to the floor</w:t>
      </w:r>
    </w:p>
    <w:p w14:paraId="4C2E915A" w14:textId="4C9480AF" w:rsidR="002F2A59" w:rsidRPr="002F2A59" w:rsidRDefault="00426D38" w:rsidP="002F2A59">
      <w:pPr>
        <w:pStyle w:val="ListParagraph"/>
        <w:numPr>
          <w:ilvl w:val="0"/>
          <w:numId w:val="9"/>
        </w:numPr>
        <w:spacing w:before="120"/>
        <w:rPr>
          <w:rFonts w:ascii="Arial" w:hAnsi="Arial" w:cs="Arial"/>
          <w:color w:val="000000" w:themeColor="text1"/>
        </w:rPr>
      </w:pPr>
      <w:r w:rsidRPr="0052089D">
        <w:rPr>
          <w:rFonts w:ascii="Arial" w:hAnsi="Arial" w:cs="Arial"/>
          <w:color w:val="000000" w:themeColor="text1"/>
        </w:rPr>
        <w:t xml:space="preserve">Ensure </w:t>
      </w:r>
      <w:r w:rsidR="00240D8D" w:rsidRPr="0052089D">
        <w:rPr>
          <w:rFonts w:ascii="Arial" w:hAnsi="Arial" w:cs="Arial"/>
          <w:color w:val="000000" w:themeColor="text1"/>
        </w:rPr>
        <w:t>all patient</w:t>
      </w:r>
      <w:r w:rsidR="00F121C7">
        <w:rPr>
          <w:rFonts w:ascii="Arial" w:hAnsi="Arial" w:cs="Arial"/>
          <w:color w:val="000000" w:themeColor="text1"/>
        </w:rPr>
        <w:t>s</w:t>
      </w:r>
      <w:r w:rsidR="00240D8D" w:rsidRPr="0052089D">
        <w:rPr>
          <w:rFonts w:ascii="Arial" w:hAnsi="Arial" w:cs="Arial"/>
          <w:color w:val="000000" w:themeColor="text1"/>
        </w:rPr>
        <w:t xml:space="preserve"> have had </w:t>
      </w:r>
      <w:r w:rsidRPr="0052089D">
        <w:rPr>
          <w:rFonts w:ascii="Arial" w:hAnsi="Arial" w:cs="Arial"/>
          <w:color w:val="000000" w:themeColor="text1"/>
        </w:rPr>
        <w:t>influenza A/B</w:t>
      </w:r>
      <w:r w:rsidR="00B00B9E" w:rsidRPr="0052089D">
        <w:rPr>
          <w:rFonts w:ascii="Arial" w:hAnsi="Arial" w:cs="Arial"/>
          <w:color w:val="000000" w:themeColor="text1"/>
        </w:rPr>
        <w:t xml:space="preserve"> </w:t>
      </w:r>
      <w:r w:rsidRPr="0052089D">
        <w:rPr>
          <w:rFonts w:ascii="Arial" w:hAnsi="Arial" w:cs="Arial"/>
          <w:color w:val="000000" w:themeColor="text1"/>
        </w:rPr>
        <w:t>NAAT</w:t>
      </w:r>
      <w:r w:rsidR="00240D8D" w:rsidRPr="0052089D">
        <w:rPr>
          <w:rFonts w:ascii="Arial" w:hAnsi="Arial" w:cs="Arial"/>
          <w:color w:val="000000" w:themeColor="text1"/>
        </w:rPr>
        <w:t xml:space="preserve">, </w:t>
      </w:r>
      <w:r w:rsidR="00151D07" w:rsidRPr="0052089D">
        <w:rPr>
          <w:rFonts w:ascii="Arial" w:hAnsi="Arial" w:cs="Arial"/>
          <w:color w:val="000000" w:themeColor="text1"/>
        </w:rPr>
        <w:t>COVID-19 PCR</w:t>
      </w:r>
      <w:r w:rsidR="00F121C7">
        <w:rPr>
          <w:rFonts w:ascii="Arial" w:hAnsi="Arial" w:cs="Arial"/>
          <w:color w:val="000000" w:themeColor="text1"/>
        </w:rPr>
        <w:t>, CMP, P</w:t>
      </w:r>
      <w:r w:rsidR="00240D8D" w:rsidRPr="0052089D">
        <w:rPr>
          <w:rFonts w:ascii="Arial" w:hAnsi="Arial" w:cs="Arial"/>
          <w:color w:val="000000" w:themeColor="text1"/>
        </w:rPr>
        <w:t>rocalcitonin</w:t>
      </w:r>
      <w:r w:rsidRPr="0052089D">
        <w:rPr>
          <w:rFonts w:ascii="Arial" w:hAnsi="Arial" w:cs="Arial"/>
          <w:color w:val="000000" w:themeColor="text1"/>
        </w:rPr>
        <w:t>,</w:t>
      </w:r>
      <w:r w:rsidR="001A4EF1" w:rsidRPr="0052089D">
        <w:rPr>
          <w:rFonts w:ascii="Arial" w:hAnsi="Arial" w:cs="Arial"/>
          <w:color w:val="000000" w:themeColor="text1"/>
        </w:rPr>
        <w:t xml:space="preserve"> </w:t>
      </w:r>
      <w:r w:rsidR="00240D8D" w:rsidRPr="0052089D">
        <w:rPr>
          <w:rFonts w:ascii="Arial" w:hAnsi="Arial" w:cs="Arial"/>
          <w:color w:val="000000" w:themeColor="text1"/>
        </w:rPr>
        <w:t>CBC w/diff, CXR</w:t>
      </w:r>
      <w:r w:rsidR="00F121C7">
        <w:rPr>
          <w:rFonts w:ascii="Arial" w:hAnsi="Arial" w:cs="Arial"/>
          <w:color w:val="000000" w:themeColor="text1"/>
        </w:rPr>
        <w:t xml:space="preserve"> </w:t>
      </w:r>
    </w:p>
    <w:p w14:paraId="10B7A6A5" w14:textId="5BE4F973" w:rsidR="00240D8D" w:rsidRDefault="00F121C7" w:rsidP="00151D07">
      <w:pPr>
        <w:pStyle w:val="ListParagraph"/>
        <w:numPr>
          <w:ilvl w:val="0"/>
          <w:numId w:val="9"/>
        </w:numPr>
        <w:spacing w:before="120"/>
        <w:rPr>
          <w:rFonts w:ascii="Arial" w:hAnsi="Arial" w:cs="Arial"/>
          <w:color w:val="000000" w:themeColor="text1"/>
        </w:rPr>
      </w:pPr>
      <w:r>
        <w:rPr>
          <w:rFonts w:ascii="Arial" w:hAnsi="Arial" w:cs="Arial"/>
          <w:color w:val="000000" w:themeColor="text1"/>
        </w:rPr>
        <w:t>Droplet/C</w:t>
      </w:r>
      <w:r w:rsidR="00240D8D" w:rsidRPr="0052089D">
        <w:rPr>
          <w:rFonts w:ascii="Arial" w:hAnsi="Arial" w:cs="Arial"/>
          <w:color w:val="000000" w:themeColor="text1"/>
        </w:rPr>
        <w:t xml:space="preserve">ontact precautions for all </w:t>
      </w:r>
      <w:r w:rsidR="00426D38" w:rsidRPr="0052089D">
        <w:rPr>
          <w:rFonts w:ascii="Arial" w:hAnsi="Arial" w:cs="Arial"/>
          <w:color w:val="000000" w:themeColor="text1"/>
        </w:rPr>
        <w:t xml:space="preserve">patients </w:t>
      </w:r>
    </w:p>
    <w:p w14:paraId="72327B66" w14:textId="362AF0BE" w:rsidR="00F121C7" w:rsidRDefault="00F121C7" w:rsidP="00151D07">
      <w:pPr>
        <w:pStyle w:val="ListParagraph"/>
        <w:numPr>
          <w:ilvl w:val="0"/>
          <w:numId w:val="9"/>
        </w:numPr>
        <w:spacing w:before="120"/>
        <w:rPr>
          <w:rFonts w:ascii="Arial" w:hAnsi="Arial" w:cs="Arial"/>
          <w:color w:val="000000" w:themeColor="text1"/>
        </w:rPr>
      </w:pPr>
      <w:r>
        <w:rPr>
          <w:rFonts w:ascii="Arial" w:hAnsi="Arial" w:cs="Arial"/>
          <w:color w:val="000000" w:themeColor="text1"/>
        </w:rPr>
        <w:t>If patient is requiring NRB and appears unstable, please ask E</w:t>
      </w:r>
      <w:r w:rsidR="00137101">
        <w:rPr>
          <w:rFonts w:ascii="Arial" w:hAnsi="Arial" w:cs="Arial"/>
          <w:color w:val="000000" w:themeColor="text1"/>
        </w:rPr>
        <w:t>D</w:t>
      </w:r>
      <w:r>
        <w:rPr>
          <w:rFonts w:ascii="Arial" w:hAnsi="Arial" w:cs="Arial"/>
          <w:color w:val="000000" w:themeColor="text1"/>
        </w:rPr>
        <w:t xml:space="preserve"> to call ICU first</w:t>
      </w:r>
    </w:p>
    <w:p w14:paraId="15E3B063" w14:textId="10272BEB" w:rsidR="00EB205A" w:rsidRDefault="00F121C7" w:rsidP="00EB205A">
      <w:pPr>
        <w:pStyle w:val="ListParagraph"/>
        <w:numPr>
          <w:ilvl w:val="0"/>
          <w:numId w:val="9"/>
        </w:numPr>
        <w:spacing w:before="120"/>
        <w:rPr>
          <w:rFonts w:ascii="Arial" w:hAnsi="Arial" w:cs="Arial"/>
          <w:color w:val="000000" w:themeColor="text1"/>
        </w:rPr>
      </w:pPr>
      <w:r>
        <w:rPr>
          <w:rFonts w:ascii="Arial" w:hAnsi="Arial" w:cs="Arial"/>
          <w:color w:val="000000" w:themeColor="text1"/>
        </w:rPr>
        <w:t>NO pat</w:t>
      </w:r>
      <w:r w:rsidR="00EB205A">
        <w:rPr>
          <w:rFonts w:ascii="Arial" w:hAnsi="Arial" w:cs="Arial"/>
          <w:color w:val="000000" w:themeColor="text1"/>
        </w:rPr>
        <w:t>ient should be on HFNC or NIPPV</w:t>
      </w:r>
      <w:r>
        <w:rPr>
          <w:rFonts w:ascii="Arial" w:hAnsi="Arial" w:cs="Arial"/>
          <w:color w:val="000000" w:themeColor="text1"/>
        </w:rPr>
        <w:t>, currently these patients are being directly intubated</w:t>
      </w:r>
      <w:r w:rsidR="00EB205A">
        <w:rPr>
          <w:rFonts w:ascii="Arial" w:hAnsi="Arial" w:cs="Arial"/>
          <w:color w:val="000000" w:themeColor="text1"/>
        </w:rPr>
        <w:t xml:space="preserve"> </w:t>
      </w:r>
    </w:p>
    <w:p w14:paraId="1514FA84" w14:textId="456D4D04" w:rsidR="00EB205A" w:rsidRPr="00EB205A" w:rsidRDefault="00EB205A" w:rsidP="00EB205A">
      <w:pPr>
        <w:pStyle w:val="ListParagraph"/>
        <w:numPr>
          <w:ilvl w:val="1"/>
          <w:numId w:val="9"/>
        </w:numPr>
        <w:spacing w:before="120"/>
        <w:rPr>
          <w:rFonts w:ascii="Arial" w:hAnsi="Arial" w:cs="Arial"/>
          <w:color w:val="000000" w:themeColor="text1"/>
        </w:rPr>
      </w:pPr>
      <w:r>
        <w:rPr>
          <w:rFonts w:ascii="Arial" w:hAnsi="Arial" w:cs="Arial"/>
          <w:color w:val="000000" w:themeColor="text1"/>
        </w:rPr>
        <w:t>*unless patient is DNR/DNI, then we can try HFNC, but speak with RT/ICU</w:t>
      </w:r>
    </w:p>
    <w:p w14:paraId="57772083" w14:textId="492F76D5" w:rsidR="00EB205A" w:rsidRDefault="00EB205A" w:rsidP="00EB205A">
      <w:pPr>
        <w:pStyle w:val="ListParagraph"/>
        <w:numPr>
          <w:ilvl w:val="0"/>
          <w:numId w:val="9"/>
        </w:numPr>
        <w:spacing w:before="120"/>
        <w:rPr>
          <w:rFonts w:ascii="Arial" w:hAnsi="Arial" w:cs="Arial"/>
          <w:color w:val="000000" w:themeColor="text1"/>
        </w:rPr>
      </w:pPr>
      <w:r>
        <w:rPr>
          <w:rFonts w:ascii="Arial" w:hAnsi="Arial" w:cs="Arial"/>
          <w:color w:val="000000" w:themeColor="text1"/>
        </w:rPr>
        <w:t>AVOID home CPAP/BiPAP unless clear that patient requires it (</w:t>
      </w:r>
      <w:proofErr w:type="spellStart"/>
      <w:r>
        <w:rPr>
          <w:rFonts w:ascii="Arial" w:hAnsi="Arial" w:cs="Arial"/>
          <w:color w:val="000000" w:themeColor="text1"/>
        </w:rPr>
        <w:t>ie</w:t>
      </w:r>
      <w:proofErr w:type="spellEnd"/>
      <w:r>
        <w:rPr>
          <w:rFonts w:ascii="Arial" w:hAnsi="Arial" w:cs="Arial"/>
          <w:color w:val="000000" w:themeColor="text1"/>
        </w:rPr>
        <w:t xml:space="preserve">: </w:t>
      </w:r>
      <w:proofErr w:type="spellStart"/>
      <w:r>
        <w:rPr>
          <w:rFonts w:ascii="Arial" w:hAnsi="Arial" w:cs="Arial"/>
          <w:color w:val="000000" w:themeColor="text1"/>
        </w:rPr>
        <w:t>hypercarbic</w:t>
      </w:r>
      <w:proofErr w:type="spellEnd"/>
      <w:r>
        <w:rPr>
          <w:rFonts w:ascii="Arial" w:hAnsi="Arial" w:cs="Arial"/>
          <w:color w:val="000000" w:themeColor="text1"/>
        </w:rPr>
        <w:t>/retainer etc.) most patients can tolerate NOC 2-4L NC</w:t>
      </w:r>
    </w:p>
    <w:p w14:paraId="4BF395A9" w14:textId="14E8543B" w:rsidR="00EB205A" w:rsidRDefault="00EB205A" w:rsidP="00EB205A">
      <w:pPr>
        <w:pStyle w:val="ListParagraph"/>
        <w:numPr>
          <w:ilvl w:val="1"/>
          <w:numId w:val="9"/>
        </w:numPr>
        <w:spacing w:before="120"/>
        <w:rPr>
          <w:rFonts w:ascii="Arial" w:hAnsi="Arial" w:cs="Arial"/>
          <w:color w:val="000000" w:themeColor="text1"/>
        </w:rPr>
      </w:pPr>
      <w:r>
        <w:rPr>
          <w:rFonts w:ascii="Arial" w:hAnsi="Arial" w:cs="Arial"/>
          <w:color w:val="000000" w:themeColor="text1"/>
        </w:rPr>
        <w:t xml:space="preserve">*if they must have their CPAP/BiPAP, patient will need to be on Airborne Precautions at all times </w:t>
      </w:r>
    </w:p>
    <w:p w14:paraId="49CC802E" w14:textId="34411D67" w:rsidR="00EB205A" w:rsidRDefault="00EB205A" w:rsidP="00EB205A">
      <w:pPr>
        <w:pStyle w:val="ListParagraph"/>
        <w:numPr>
          <w:ilvl w:val="0"/>
          <w:numId w:val="9"/>
        </w:numPr>
        <w:spacing w:before="120"/>
        <w:rPr>
          <w:rFonts w:ascii="Arial" w:hAnsi="Arial" w:cs="Arial"/>
          <w:color w:val="000000" w:themeColor="text1"/>
        </w:rPr>
      </w:pPr>
      <w:r>
        <w:rPr>
          <w:rFonts w:ascii="Arial" w:hAnsi="Arial" w:cs="Arial"/>
          <w:color w:val="000000" w:themeColor="text1"/>
        </w:rPr>
        <w:t>AVOID Nebulizer treatments, as these need Airborne Precautions</w:t>
      </w:r>
    </w:p>
    <w:p w14:paraId="3F2333EC" w14:textId="5E757FC9" w:rsidR="00634749" w:rsidRPr="00137101" w:rsidRDefault="00EB205A" w:rsidP="00137101">
      <w:pPr>
        <w:pStyle w:val="ListParagraph"/>
        <w:numPr>
          <w:ilvl w:val="1"/>
          <w:numId w:val="9"/>
        </w:numPr>
        <w:spacing w:before="120"/>
        <w:rPr>
          <w:rFonts w:ascii="Arial" w:hAnsi="Arial" w:cs="Arial"/>
          <w:color w:val="000000" w:themeColor="text1"/>
        </w:rPr>
      </w:pPr>
      <w:r>
        <w:rPr>
          <w:rFonts w:ascii="Arial" w:hAnsi="Arial" w:cs="Arial"/>
          <w:color w:val="000000" w:themeColor="text1"/>
        </w:rPr>
        <w:t xml:space="preserve">Albuterol inhaler 4 puffs scheduled has been </w:t>
      </w:r>
      <w:proofErr w:type="gramStart"/>
      <w:r>
        <w:rPr>
          <w:rFonts w:ascii="Arial" w:hAnsi="Arial" w:cs="Arial"/>
          <w:color w:val="000000" w:themeColor="text1"/>
        </w:rPr>
        <w:t>sufficient</w:t>
      </w:r>
      <w:proofErr w:type="gramEnd"/>
      <w:r>
        <w:rPr>
          <w:rFonts w:ascii="Arial" w:hAnsi="Arial" w:cs="Arial"/>
          <w:color w:val="000000" w:themeColor="text1"/>
        </w:rPr>
        <w:t xml:space="preserve"> </w:t>
      </w:r>
    </w:p>
    <w:p w14:paraId="373EF7FA" w14:textId="5CB42AB1" w:rsidR="00634749" w:rsidRDefault="00634749" w:rsidP="00EB205A">
      <w:pPr>
        <w:pStyle w:val="ListParagraph"/>
        <w:numPr>
          <w:ilvl w:val="0"/>
          <w:numId w:val="9"/>
        </w:numPr>
        <w:spacing w:before="120"/>
        <w:rPr>
          <w:rFonts w:ascii="Arial" w:hAnsi="Arial" w:cs="Arial"/>
          <w:color w:val="000000" w:themeColor="text1"/>
        </w:rPr>
      </w:pPr>
      <w:r>
        <w:rPr>
          <w:rFonts w:ascii="Arial" w:hAnsi="Arial" w:cs="Arial"/>
          <w:color w:val="000000" w:themeColor="text1"/>
        </w:rPr>
        <w:t xml:space="preserve">Please add the sticky note M/S and sticky note ID to your </w:t>
      </w:r>
      <w:proofErr w:type="gramStart"/>
      <w:r>
        <w:rPr>
          <w:rFonts w:ascii="Arial" w:hAnsi="Arial" w:cs="Arial"/>
          <w:color w:val="000000" w:themeColor="text1"/>
        </w:rPr>
        <w:t>columns</w:t>
      </w:r>
      <w:proofErr w:type="gramEnd"/>
      <w:r>
        <w:rPr>
          <w:rFonts w:ascii="Arial" w:hAnsi="Arial" w:cs="Arial"/>
          <w:color w:val="000000" w:themeColor="text1"/>
        </w:rPr>
        <w:t xml:space="preserve"> workflow </w:t>
      </w:r>
    </w:p>
    <w:p w14:paraId="4111BC61" w14:textId="148CE3CD" w:rsidR="00EB205A" w:rsidRDefault="00EB205A" w:rsidP="00EB205A">
      <w:pPr>
        <w:pStyle w:val="ListParagraph"/>
        <w:numPr>
          <w:ilvl w:val="0"/>
          <w:numId w:val="9"/>
        </w:numPr>
        <w:spacing w:before="120"/>
        <w:rPr>
          <w:rFonts w:ascii="Arial" w:hAnsi="Arial" w:cs="Arial"/>
          <w:color w:val="000000" w:themeColor="text1"/>
        </w:rPr>
      </w:pPr>
      <w:r>
        <w:rPr>
          <w:rFonts w:ascii="Arial" w:hAnsi="Arial" w:cs="Arial"/>
          <w:color w:val="000000" w:themeColor="text1"/>
        </w:rPr>
        <w:t>Please use the Med/Surg Sticky note with the following:</w:t>
      </w:r>
    </w:p>
    <w:p w14:paraId="7C0BF980" w14:textId="5EBCAF53" w:rsidR="00EB205A" w:rsidRDefault="00EB205A" w:rsidP="00EB205A">
      <w:pPr>
        <w:pStyle w:val="ListParagraph"/>
        <w:numPr>
          <w:ilvl w:val="1"/>
          <w:numId w:val="9"/>
        </w:numPr>
        <w:spacing w:before="120"/>
        <w:rPr>
          <w:rFonts w:ascii="Arial" w:hAnsi="Arial" w:cs="Arial"/>
          <w:color w:val="000000" w:themeColor="text1"/>
        </w:rPr>
      </w:pPr>
      <w:proofErr w:type="spellStart"/>
      <w:r>
        <w:rPr>
          <w:rFonts w:ascii="Arial" w:hAnsi="Arial" w:cs="Arial"/>
          <w:color w:val="000000" w:themeColor="text1"/>
        </w:rPr>
        <w:t>Sx</w:t>
      </w:r>
      <w:proofErr w:type="spellEnd"/>
      <w:r>
        <w:rPr>
          <w:rFonts w:ascii="Arial" w:hAnsi="Arial" w:cs="Arial"/>
          <w:color w:val="000000" w:themeColor="text1"/>
        </w:rPr>
        <w:t xml:space="preserve"> onset: </w:t>
      </w:r>
    </w:p>
    <w:p w14:paraId="7080BB90" w14:textId="787A0225" w:rsidR="0069636B" w:rsidRDefault="00EB205A" w:rsidP="00151D07">
      <w:pPr>
        <w:pStyle w:val="ListParagraph"/>
        <w:numPr>
          <w:ilvl w:val="1"/>
          <w:numId w:val="9"/>
        </w:numPr>
        <w:spacing w:before="120"/>
        <w:rPr>
          <w:rFonts w:ascii="Arial" w:hAnsi="Arial" w:cs="Arial"/>
          <w:color w:val="000000" w:themeColor="text1"/>
        </w:rPr>
      </w:pPr>
      <w:r>
        <w:rPr>
          <w:rFonts w:ascii="Arial" w:hAnsi="Arial" w:cs="Arial"/>
          <w:color w:val="000000" w:themeColor="text1"/>
        </w:rPr>
        <w:t xml:space="preserve">COVID swab sent: </w:t>
      </w:r>
    </w:p>
    <w:p w14:paraId="5EE956B2" w14:textId="1175957B" w:rsidR="00EB205A" w:rsidRDefault="00EB205A" w:rsidP="00EB205A">
      <w:pPr>
        <w:pStyle w:val="ListParagraph"/>
        <w:numPr>
          <w:ilvl w:val="1"/>
          <w:numId w:val="9"/>
        </w:numPr>
        <w:spacing w:before="120"/>
        <w:rPr>
          <w:rFonts w:ascii="Arial" w:hAnsi="Arial" w:cs="Arial"/>
          <w:color w:val="000000" w:themeColor="text1"/>
        </w:rPr>
      </w:pPr>
      <w:r>
        <w:rPr>
          <w:rFonts w:ascii="Arial" w:hAnsi="Arial" w:cs="Arial"/>
          <w:color w:val="000000" w:themeColor="text1"/>
        </w:rPr>
        <w:t xml:space="preserve">Anything pertinent we need to communicate </w:t>
      </w:r>
    </w:p>
    <w:p w14:paraId="448BC3E5" w14:textId="77777777" w:rsidR="00634749" w:rsidRPr="00EB205A" w:rsidRDefault="00634749" w:rsidP="00634749">
      <w:pPr>
        <w:pStyle w:val="ListParagraph"/>
        <w:spacing w:before="120"/>
        <w:ind w:left="1440"/>
        <w:rPr>
          <w:rFonts w:ascii="Arial" w:hAnsi="Arial" w:cs="Arial"/>
          <w:color w:val="000000" w:themeColor="text1"/>
        </w:rPr>
      </w:pPr>
    </w:p>
    <w:p w14:paraId="15A8894A" w14:textId="2216AEA0" w:rsidR="0069636B" w:rsidRPr="0052089D" w:rsidRDefault="0069636B" w:rsidP="00151D07">
      <w:pPr>
        <w:spacing w:before="120"/>
        <w:rPr>
          <w:rFonts w:ascii="Arial" w:hAnsi="Arial" w:cs="Arial"/>
          <w:b/>
        </w:rPr>
      </w:pPr>
      <w:r w:rsidRPr="0052089D">
        <w:rPr>
          <w:rFonts w:ascii="Arial" w:hAnsi="Arial" w:cs="Arial"/>
          <w:b/>
        </w:rPr>
        <w:t>COMMUNICATION</w:t>
      </w:r>
      <w:r w:rsidR="009E15E6" w:rsidRPr="0052089D">
        <w:rPr>
          <w:rFonts w:ascii="Arial" w:hAnsi="Arial" w:cs="Arial"/>
          <w:b/>
        </w:rPr>
        <w:t xml:space="preserve"> WITH PATIENTS</w:t>
      </w:r>
    </w:p>
    <w:p w14:paraId="2D121EC7" w14:textId="0A93C4FD" w:rsidR="00C20474" w:rsidRPr="0052089D" w:rsidRDefault="00634749" w:rsidP="00C20474">
      <w:pPr>
        <w:pStyle w:val="ListParagraph"/>
        <w:numPr>
          <w:ilvl w:val="0"/>
          <w:numId w:val="9"/>
        </w:numPr>
        <w:spacing w:before="120"/>
        <w:rPr>
          <w:rFonts w:ascii="Arial" w:hAnsi="Arial" w:cs="Arial"/>
        </w:rPr>
      </w:pPr>
      <w:r>
        <w:rPr>
          <w:rFonts w:ascii="Arial" w:hAnsi="Arial" w:cs="Arial"/>
          <w:b/>
        </w:rPr>
        <w:t xml:space="preserve">Avoid </w:t>
      </w:r>
      <w:r w:rsidR="00C20474" w:rsidRPr="0052089D">
        <w:rPr>
          <w:rFonts w:ascii="Arial" w:hAnsi="Arial" w:cs="Arial"/>
          <w:b/>
        </w:rPr>
        <w:t>entering room unless you need to</w:t>
      </w:r>
      <w:r w:rsidR="00C20474" w:rsidRPr="0052089D">
        <w:rPr>
          <w:rFonts w:ascii="Arial" w:hAnsi="Arial" w:cs="Arial"/>
        </w:rPr>
        <w:t>. As</w:t>
      </w:r>
      <w:r>
        <w:rPr>
          <w:rFonts w:ascii="Arial" w:hAnsi="Arial" w:cs="Arial"/>
        </w:rPr>
        <w:t>k nurse for their physical exam</w:t>
      </w:r>
    </w:p>
    <w:p w14:paraId="71416444" w14:textId="61F8C552" w:rsidR="00151D07" w:rsidRPr="0052089D" w:rsidRDefault="00151D07" w:rsidP="00151D07">
      <w:pPr>
        <w:pStyle w:val="ListParagraph"/>
        <w:numPr>
          <w:ilvl w:val="0"/>
          <w:numId w:val="9"/>
        </w:numPr>
        <w:spacing w:before="120"/>
        <w:rPr>
          <w:rFonts w:ascii="Arial" w:hAnsi="Arial" w:cs="Arial"/>
        </w:rPr>
      </w:pPr>
      <w:r w:rsidRPr="0052089D">
        <w:rPr>
          <w:rFonts w:ascii="Arial" w:hAnsi="Arial" w:cs="Arial"/>
        </w:rPr>
        <w:t>In ED</w:t>
      </w:r>
      <w:r w:rsidR="00634749">
        <w:rPr>
          <w:rFonts w:ascii="Arial" w:hAnsi="Arial" w:cs="Arial"/>
        </w:rPr>
        <w:t xml:space="preserve"> to speak with patients:</w:t>
      </w:r>
    </w:p>
    <w:p w14:paraId="5BD24FCB" w14:textId="039B26E9" w:rsidR="00151D07" w:rsidRPr="0052089D" w:rsidRDefault="00634749" w:rsidP="00151D07">
      <w:pPr>
        <w:pStyle w:val="ListParagraph"/>
        <w:numPr>
          <w:ilvl w:val="1"/>
          <w:numId w:val="9"/>
        </w:numPr>
        <w:spacing w:before="120"/>
        <w:rPr>
          <w:rFonts w:ascii="Arial" w:hAnsi="Arial" w:cs="Arial"/>
        </w:rPr>
      </w:pPr>
      <w:r>
        <w:rPr>
          <w:rFonts w:ascii="Arial" w:hAnsi="Arial" w:cs="Arial"/>
        </w:rPr>
        <w:t>Walkie talkies available, ask RN if you don’t see them</w:t>
      </w:r>
      <w:r w:rsidR="00A70CCC" w:rsidRPr="0052089D">
        <w:rPr>
          <w:rFonts w:ascii="Arial" w:hAnsi="Arial" w:cs="Arial"/>
        </w:rPr>
        <w:t xml:space="preserve"> </w:t>
      </w:r>
    </w:p>
    <w:p w14:paraId="4EA2B381" w14:textId="7769BEF5" w:rsidR="00151D07" w:rsidRPr="0052089D" w:rsidRDefault="00151D07" w:rsidP="00151D07">
      <w:pPr>
        <w:pStyle w:val="ListParagraph"/>
        <w:numPr>
          <w:ilvl w:val="1"/>
          <w:numId w:val="9"/>
        </w:numPr>
        <w:spacing w:before="120"/>
        <w:jc w:val="both"/>
        <w:rPr>
          <w:rFonts w:ascii="Arial" w:hAnsi="Arial" w:cs="Arial"/>
        </w:rPr>
      </w:pPr>
      <w:r w:rsidRPr="0052089D">
        <w:rPr>
          <w:rFonts w:ascii="Arial" w:hAnsi="Arial" w:cs="Arial"/>
        </w:rPr>
        <w:t>U</w:t>
      </w:r>
      <w:r w:rsidR="00C257E3" w:rsidRPr="0052089D">
        <w:rPr>
          <w:rFonts w:ascii="Arial" w:hAnsi="Arial" w:cs="Arial"/>
        </w:rPr>
        <w:t xml:space="preserve">se </w:t>
      </w:r>
      <w:r w:rsidRPr="0052089D">
        <w:rPr>
          <w:rFonts w:ascii="Arial" w:hAnsi="Arial" w:cs="Arial"/>
        </w:rPr>
        <w:t>patient’s call light to</w:t>
      </w:r>
      <w:r w:rsidR="00C257E3" w:rsidRPr="0052089D">
        <w:rPr>
          <w:rFonts w:ascii="Arial" w:hAnsi="Arial" w:cs="Arial"/>
        </w:rPr>
        <w:t xml:space="preserve"> call into patient roo</w:t>
      </w:r>
      <w:r w:rsidRPr="0052089D">
        <w:rPr>
          <w:rFonts w:ascii="Arial" w:hAnsi="Arial" w:cs="Arial"/>
        </w:rPr>
        <w:t>m (find the white call light phone at the desk dial patient room number</w:t>
      </w:r>
    </w:p>
    <w:p w14:paraId="20530624" w14:textId="417F8AE4" w:rsidR="00151D07" w:rsidRPr="0052089D" w:rsidRDefault="00151D07" w:rsidP="00151D07">
      <w:pPr>
        <w:pStyle w:val="ListParagraph"/>
        <w:numPr>
          <w:ilvl w:val="1"/>
          <w:numId w:val="9"/>
        </w:numPr>
        <w:spacing w:before="120"/>
        <w:rPr>
          <w:rFonts w:ascii="Arial" w:hAnsi="Arial" w:cs="Arial"/>
        </w:rPr>
      </w:pPr>
      <w:r w:rsidRPr="0052089D">
        <w:rPr>
          <w:rFonts w:ascii="Arial" w:hAnsi="Arial" w:cs="Arial"/>
        </w:rPr>
        <w:t>Call patient on their personal cell phone</w:t>
      </w:r>
    </w:p>
    <w:p w14:paraId="3FD6746D" w14:textId="3B8F4C66" w:rsidR="00634749" w:rsidRPr="00137101" w:rsidRDefault="00C257E3" w:rsidP="00634749">
      <w:pPr>
        <w:pStyle w:val="ListParagraph"/>
        <w:numPr>
          <w:ilvl w:val="1"/>
          <w:numId w:val="9"/>
        </w:numPr>
        <w:spacing w:before="120"/>
        <w:rPr>
          <w:rFonts w:ascii="Arial" w:hAnsi="Arial" w:cs="Arial"/>
        </w:rPr>
      </w:pPr>
      <w:r w:rsidRPr="0052089D">
        <w:rPr>
          <w:rFonts w:ascii="Arial" w:hAnsi="Arial" w:cs="Arial"/>
        </w:rPr>
        <w:t xml:space="preserve">If </w:t>
      </w:r>
      <w:r w:rsidR="00402FAB" w:rsidRPr="0052089D">
        <w:rPr>
          <w:rFonts w:ascii="Arial" w:hAnsi="Arial" w:cs="Arial"/>
        </w:rPr>
        <w:t>none</w:t>
      </w:r>
      <w:r w:rsidRPr="0052089D">
        <w:rPr>
          <w:rFonts w:ascii="Arial" w:hAnsi="Arial" w:cs="Arial"/>
        </w:rPr>
        <w:t xml:space="preserve"> of above o</w:t>
      </w:r>
      <w:r w:rsidR="00634749">
        <w:rPr>
          <w:rFonts w:ascii="Arial" w:hAnsi="Arial" w:cs="Arial"/>
        </w:rPr>
        <w:t xml:space="preserve">ptions work, gown up and go in, stand at the doorway, </w:t>
      </w:r>
      <w:r w:rsidRPr="0052089D">
        <w:rPr>
          <w:rFonts w:ascii="Arial" w:hAnsi="Arial" w:cs="Arial"/>
        </w:rPr>
        <w:t>or if you think you really need a physical exam, gown up and go in</w:t>
      </w:r>
    </w:p>
    <w:p w14:paraId="39B062C4" w14:textId="4788EEF0" w:rsidR="00C257E3" w:rsidRPr="0052089D" w:rsidRDefault="00426D38" w:rsidP="00151D07">
      <w:pPr>
        <w:pStyle w:val="ListParagraph"/>
        <w:numPr>
          <w:ilvl w:val="0"/>
          <w:numId w:val="9"/>
        </w:numPr>
        <w:spacing w:before="120"/>
        <w:rPr>
          <w:rFonts w:ascii="Arial" w:hAnsi="Arial" w:cs="Arial"/>
        </w:rPr>
      </w:pPr>
      <w:r w:rsidRPr="0052089D">
        <w:rPr>
          <w:rFonts w:ascii="Arial" w:hAnsi="Arial" w:cs="Arial"/>
        </w:rPr>
        <w:t>On</w:t>
      </w:r>
      <w:r w:rsidR="00B7663D" w:rsidRPr="0052089D">
        <w:rPr>
          <w:rFonts w:ascii="Arial" w:hAnsi="Arial" w:cs="Arial"/>
        </w:rPr>
        <w:t xml:space="preserve"> </w:t>
      </w:r>
      <w:r w:rsidR="00634749">
        <w:rPr>
          <w:rFonts w:ascii="Arial" w:hAnsi="Arial" w:cs="Arial"/>
        </w:rPr>
        <w:t>the Floor:</w:t>
      </w:r>
    </w:p>
    <w:p w14:paraId="3EC9B9A4" w14:textId="1B795B5C" w:rsidR="00C257E3" w:rsidRPr="0052089D" w:rsidRDefault="00151D07" w:rsidP="00151D07">
      <w:pPr>
        <w:pStyle w:val="ListParagraph"/>
        <w:numPr>
          <w:ilvl w:val="1"/>
          <w:numId w:val="9"/>
        </w:numPr>
        <w:spacing w:before="120"/>
        <w:rPr>
          <w:rFonts w:ascii="Arial" w:hAnsi="Arial" w:cs="Arial"/>
        </w:rPr>
      </w:pPr>
      <w:r w:rsidRPr="0052089D">
        <w:rPr>
          <w:rFonts w:ascii="Arial" w:hAnsi="Arial" w:cs="Arial"/>
        </w:rPr>
        <w:t xml:space="preserve">Walkie talkie if available </w:t>
      </w:r>
    </w:p>
    <w:p w14:paraId="30287DC9" w14:textId="2ECFAF0C" w:rsidR="00C20474" w:rsidRDefault="00151D07" w:rsidP="00151D07">
      <w:pPr>
        <w:pStyle w:val="ListParagraph"/>
        <w:numPr>
          <w:ilvl w:val="1"/>
          <w:numId w:val="9"/>
        </w:numPr>
        <w:spacing w:before="120"/>
        <w:rPr>
          <w:rFonts w:ascii="Arial" w:hAnsi="Arial" w:cs="Arial"/>
        </w:rPr>
      </w:pPr>
      <w:r w:rsidRPr="0052089D">
        <w:rPr>
          <w:rFonts w:ascii="Arial" w:hAnsi="Arial" w:cs="Arial"/>
        </w:rPr>
        <w:t xml:space="preserve">Call into patient room </w:t>
      </w:r>
    </w:p>
    <w:p w14:paraId="434AC097" w14:textId="2B94E32C" w:rsidR="00634749" w:rsidRPr="00634749" w:rsidRDefault="00634749" w:rsidP="00634749">
      <w:pPr>
        <w:pStyle w:val="ListParagraph"/>
        <w:numPr>
          <w:ilvl w:val="1"/>
          <w:numId w:val="9"/>
        </w:numPr>
        <w:spacing w:before="120"/>
        <w:rPr>
          <w:rFonts w:ascii="Arial" w:hAnsi="Arial" w:cs="Arial"/>
        </w:rPr>
      </w:pPr>
      <w:r>
        <w:rPr>
          <w:rFonts w:ascii="Arial" w:hAnsi="Arial" w:cs="Arial"/>
        </w:rPr>
        <w:t>Gown up and go in, stand in doorway if need to speak with patient (helpful with dementia patients)</w:t>
      </w:r>
    </w:p>
    <w:p w14:paraId="01E5F06E" w14:textId="77777777" w:rsidR="00402FAB" w:rsidRPr="0052089D" w:rsidRDefault="00402FAB" w:rsidP="00151D07">
      <w:pPr>
        <w:spacing w:before="120"/>
        <w:rPr>
          <w:rFonts w:ascii="Arial" w:hAnsi="Arial" w:cs="Arial"/>
        </w:rPr>
      </w:pPr>
    </w:p>
    <w:p w14:paraId="19FE74A4" w14:textId="5400622F" w:rsidR="00402FAB" w:rsidRPr="0052089D" w:rsidRDefault="00402FAB" w:rsidP="00C20474">
      <w:pPr>
        <w:spacing w:before="120"/>
        <w:rPr>
          <w:rFonts w:ascii="Arial" w:hAnsi="Arial" w:cs="Arial"/>
          <w:b/>
        </w:rPr>
      </w:pPr>
      <w:r w:rsidRPr="0052089D">
        <w:rPr>
          <w:rFonts w:ascii="Arial" w:hAnsi="Arial" w:cs="Arial"/>
          <w:b/>
        </w:rPr>
        <w:t>WORK FLOW</w:t>
      </w:r>
    </w:p>
    <w:p w14:paraId="6858EF59" w14:textId="4B7EFC2A" w:rsidR="00402FAB" w:rsidRDefault="00402FAB" w:rsidP="00151D07">
      <w:pPr>
        <w:pStyle w:val="ListParagraph"/>
        <w:numPr>
          <w:ilvl w:val="0"/>
          <w:numId w:val="9"/>
        </w:numPr>
        <w:spacing w:before="120"/>
        <w:rPr>
          <w:rFonts w:ascii="Arial" w:hAnsi="Arial" w:cs="Arial"/>
        </w:rPr>
      </w:pPr>
      <w:r w:rsidRPr="0052089D">
        <w:rPr>
          <w:rFonts w:ascii="Arial" w:hAnsi="Arial" w:cs="Arial"/>
        </w:rPr>
        <w:t>This is a work in process, adjust as needed</w:t>
      </w:r>
      <w:r w:rsidR="00F634F9" w:rsidRPr="0052089D">
        <w:rPr>
          <w:rFonts w:ascii="Arial" w:hAnsi="Arial" w:cs="Arial"/>
        </w:rPr>
        <w:t>, keep steering on call in the loop with changes</w:t>
      </w:r>
    </w:p>
    <w:p w14:paraId="719424FF" w14:textId="0FE466CC" w:rsidR="00EB205A" w:rsidRPr="00634749" w:rsidRDefault="00EB205A" w:rsidP="00EB205A">
      <w:pPr>
        <w:pStyle w:val="ListParagraph"/>
        <w:numPr>
          <w:ilvl w:val="0"/>
          <w:numId w:val="9"/>
        </w:numPr>
        <w:spacing w:before="120"/>
        <w:rPr>
          <w:rFonts w:ascii="Arial" w:hAnsi="Arial" w:cs="Arial"/>
          <w:b/>
        </w:rPr>
      </w:pPr>
      <w:r>
        <w:rPr>
          <w:rFonts w:ascii="Arial" w:hAnsi="Arial" w:cs="Arial"/>
        </w:rPr>
        <w:t xml:space="preserve">COVID R/O and Positive patients will be allocated to </w:t>
      </w:r>
      <w:r w:rsidR="00137101">
        <w:rPr>
          <w:rFonts w:ascii="Arial" w:hAnsi="Arial" w:cs="Arial"/>
        </w:rPr>
        <w:t>designated inpatient unit</w:t>
      </w:r>
    </w:p>
    <w:p w14:paraId="7B6E515A" w14:textId="77777777" w:rsidR="00EB205A" w:rsidRPr="00F121C7" w:rsidRDefault="00EB205A" w:rsidP="00EB205A">
      <w:pPr>
        <w:pStyle w:val="ListParagraph"/>
        <w:numPr>
          <w:ilvl w:val="0"/>
          <w:numId w:val="9"/>
        </w:numPr>
        <w:spacing w:before="120"/>
        <w:rPr>
          <w:rFonts w:ascii="Arial" w:hAnsi="Arial" w:cs="Arial"/>
          <w:b/>
        </w:rPr>
      </w:pPr>
      <w:r>
        <w:rPr>
          <w:rFonts w:ascii="Arial" w:hAnsi="Arial" w:cs="Arial"/>
        </w:rPr>
        <w:t>Generally: 10N for r/o, 10S for positive (may overflow to 6N, 9N, 9S)</w:t>
      </w:r>
    </w:p>
    <w:p w14:paraId="0016FE25" w14:textId="25D0C09A" w:rsidR="00C20474" w:rsidRPr="00634749" w:rsidRDefault="00402FAB" w:rsidP="00634749">
      <w:pPr>
        <w:pStyle w:val="ListParagraph"/>
        <w:numPr>
          <w:ilvl w:val="0"/>
          <w:numId w:val="9"/>
        </w:numPr>
        <w:spacing w:before="120"/>
        <w:rPr>
          <w:rFonts w:ascii="Arial" w:hAnsi="Arial" w:cs="Arial"/>
        </w:rPr>
      </w:pPr>
      <w:r w:rsidRPr="00634749">
        <w:rPr>
          <w:rFonts w:ascii="Arial" w:hAnsi="Arial" w:cs="Arial"/>
        </w:rPr>
        <w:t xml:space="preserve">COVID </w:t>
      </w:r>
      <w:r w:rsidR="00C20474" w:rsidRPr="00634749">
        <w:rPr>
          <w:rFonts w:ascii="Arial" w:hAnsi="Arial" w:cs="Arial"/>
        </w:rPr>
        <w:t xml:space="preserve">huddles conference room at </w:t>
      </w:r>
      <w:r w:rsidR="00634749">
        <w:rPr>
          <w:rFonts w:ascii="Arial" w:hAnsi="Arial" w:cs="Arial"/>
        </w:rPr>
        <w:t xml:space="preserve">8:35 AM </w:t>
      </w:r>
    </w:p>
    <w:p w14:paraId="1CB57974" w14:textId="0B8FCC8F" w:rsidR="00B17E75" w:rsidRPr="00B17E75" w:rsidRDefault="00C20474" w:rsidP="00B17E75">
      <w:pPr>
        <w:pStyle w:val="ListParagraph"/>
        <w:numPr>
          <w:ilvl w:val="1"/>
          <w:numId w:val="9"/>
        </w:numPr>
        <w:spacing w:before="120"/>
        <w:rPr>
          <w:rFonts w:ascii="Arial" w:hAnsi="Arial" w:cs="Arial"/>
        </w:rPr>
      </w:pPr>
      <w:r w:rsidRPr="0052089D">
        <w:rPr>
          <w:rFonts w:ascii="Arial" w:hAnsi="Arial" w:cs="Arial"/>
        </w:rPr>
        <w:t>Go over list of COVID pts. Brief update on clinica</w:t>
      </w:r>
      <w:r w:rsidR="00634749">
        <w:rPr>
          <w:rFonts w:ascii="Arial" w:hAnsi="Arial" w:cs="Arial"/>
        </w:rPr>
        <w:t>l status, test status, dc plan</w:t>
      </w:r>
    </w:p>
    <w:p w14:paraId="79010837" w14:textId="7BC0AFAD" w:rsidR="00B17E75" w:rsidRDefault="00B17E75" w:rsidP="00B17E75">
      <w:pPr>
        <w:pStyle w:val="ListParagraph"/>
        <w:numPr>
          <w:ilvl w:val="0"/>
          <w:numId w:val="9"/>
        </w:numPr>
        <w:spacing w:before="120"/>
        <w:rPr>
          <w:rFonts w:ascii="Arial" w:hAnsi="Arial" w:cs="Arial"/>
        </w:rPr>
      </w:pPr>
      <w:r>
        <w:rPr>
          <w:rFonts w:ascii="Arial" w:hAnsi="Arial" w:cs="Arial"/>
        </w:rPr>
        <w:t xml:space="preserve">Lab turn around is 24-48 hr. House Sup has been calling us with results, and the faxed copies are being scanned for chart after. </w:t>
      </w:r>
    </w:p>
    <w:p w14:paraId="1DDA2382" w14:textId="788ACDB8" w:rsidR="00B17E75" w:rsidRDefault="00B17E75" w:rsidP="00B17E75">
      <w:pPr>
        <w:pStyle w:val="ListParagraph"/>
        <w:numPr>
          <w:ilvl w:val="0"/>
          <w:numId w:val="9"/>
        </w:numPr>
        <w:spacing w:before="120"/>
        <w:rPr>
          <w:rFonts w:ascii="Arial" w:hAnsi="Arial" w:cs="Arial"/>
        </w:rPr>
      </w:pPr>
      <w:r>
        <w:rPr>
          <w:rFonts w:ascii="Arial" w:hAnsi="Arial" w:cs="Arial"/>
        </w:rPr>
        <w:t xml:space="preserve">If you are waiting on a lab you can </w:t>
      </w:r>
      <w:r w:rsidR="00C20474" w:rsidRPr="0052089D">
        <w:rPr>
          <w:rFonts w:ascii="Arial" w:hAnsi="Arial" w:cs="Arial"/>
        </w:rPr>
        <w:t xml:space="preserve">call </w:t>
      </w:r>
      <w:r w:rsidR="00137101">
        <w:rPr>
          <w:rFonts w:ascii="Arial" w:hAnsi="Arial" w:cs="Arial"/>
          <w:b/>
        </w:rPr>
        <w:t>lab</w:t>
      </w:r>
      <w:r w:rsidR="00C20474" w:rsidRPr="0052089D">
        <w:rPr>
          <w:rFonts w:ascii="Arial" w:hAnsi="Arial" w:cs="Arial"/>
        </w:rPr>
        <w:t xml:space="preserve"> and they will</w:t>
      </w:r>
      <w:r>
        <w:rPr>
          <w:rFonts w:ascii="Arial" w:hAnsi="Arial" w:cs="Arial"/>
        </w:rPr>
        <w:t xml:space="preserve"> give you result over the phone</w:t>
      </w:r>
    </w:p>
    <w:p w14:paraId="53AC6266" w14:textId="36826ABA" w:rsidR="002F2A59" w:rsidRDefault="002F2A59" w:rsidP="00B17E75">
      <w:pPr>
        <w:pStyle w:val="ListParagraph"/>
        <w:numPr>
          <w:ilvl w:val="0"/>
          <w:numId w:val="9"/>
        </w:numPr>
        <w:spacing w:before="120"/>
        <w:rPr>
          <w:rFonts w:ascii="Arial" w:hAnsi="Arial" w:cs="Arial"/>
        </w:rPr>
      </w:pPr>
      <w:r>
        <w:rPr>
          <w:rFonts w:ascii="Arial" w:hAnsi="Arial" w:cs="Arial"/>
        </w:rPr>
        <w:t>If your test in Inconclusive, send a new swab</w:t>
      </w:r>
    </w:p>
    <w:p w14:paraId="1747BF4B" w14:textId="5A209476" w:rsidR="002F2A59" w:rsidRDefault="002F2A59" w:rsidP="002F2A59">
      <w:pPr>
        <w:pStyle w:val="ListParagraph"/>
        <w:numPr>
          <w:ilvl w:val="1"/>
          <w:numId w:val="9"/>
        </w:numPr>
        <w:spacing w:before="120"/>
        <w:rPr>
          <w:rFonts w:ascii="Arial" w:hAnsi="Arial" w:cs="Arial"/>
        </w:rPr>
      </w:pPr>
      <w:r>
        <w:rPr>
          <w:rFonts w:ascii="Arial" w:hAnsi="Arial" w:cs="Arial"/>
        </w:rPr>
        <w:t xml:space="preserve">Orders: Type: COVID (it will pull up Coronavirus (COVID-19) PCR), will auto route to MISC lab order </w:t>
      </w:r>
    </w:p>
    <w:p w14:paraId="0BC381FA" w14:textId="60A8F0E6" w:rsidR="002F2A59" w:rsidRPr="00B17E75" w:rsidRDefault="002F2A59" w:rsidP="002F2A59">
      <w:pPr>
        <w:pStyle w:val="ListParagraph"/>
        <w:numPr>
          <w:ilvl w:val="1"/>
          <w:numId w:val="9"/>
        </w:numPr>
        <w:spacing w:before="120"/>
        <w:rPr>
          <w:rFonts w:ascii="Arial" w:hAnsi="Arial" w:cs="Arial"/>
        </w:rPr>
      </w:pPr>
      <w:r>
        <w:rPr>
          <w:rFonts w:ascii="Arial" w:hAnsi="Arial" w:cs="Arial"/>
        </w:rPr>
        <w:t xml:space="preserve">Let ID know it’s inconclusive </w:t>
      </w:r>
    </w:p>
    <w:p w14:paraId="20086413" w14:textId="20985B78" w:rsidR="00634749" w:rsidRDefault="00634749" w:rsidP="00634749">
      <w:pPr>
        <w:pStyle w:val="ListParagraph"/>
        <w:numPr>
          <w:ilvl w:val="0"/>
          <w:numId w:val="9"/>
        </w:numPr>
        <w:spacing w:before="120"/>
        <w:rPr>
          <w:rFonts w:ascii="Arial" w:hAnsi="Arial" w:cs="Arial"/>
        </w:rPr>
      </w:pPr>
      <w:r>
        <w:rPr>
          <w:rFonts w:ascii="Arial" w:hAnsi="Arial" w:cs="Arial"/>
        </w:rPr>
        <w:t>When patient becomes positive, check with ID if patient would benefit from RDV trial.</w:t>
      </w:r>
    </w:p>
    <w:p w14:paraId="61B77418" w14:textId="7EEE7CD0" w:rsidR="00634749" w:rsidRDefault="00634749" w:rsidP="00634749">
      <w:pPr>
        <w:pStyle w:val="ListParagraph"/>
        <w:numPr>
          <w:ilvl w:val="1"/>
          <w:numId w:val="9"/>
        </w:numPr>
        <w:spacing w:before="120"/>
        <w:rPr>
          <w:rFonts w:ascii="Arial" w:hAnsi="Arial" w:cs="Arial"/>
        </w:rPr>
      </w:pPr>
      <w:r>
        <w:rPr>
          <w:rFonts w:ascii="Arial" w:hAnsi="Arial" w:cs="Arial"/>
        </w:rPr>
        <w:t>Criteria: fever, +CXR findings</w:t>
      </w:r>
    </w:p>
    <w:p w14:paraId="0FF9D85F" w14:textId="4903F91F" w:rsidR="00634749" w:rsidRDefault="00634749" w:rsidP="00634749">
      <w:pPr>
        <w:pStyle w:val="ListParagraph"/>
        <w:numPr>
          <w:ilvl w:val="1"/>
          <w:numId w:val="9"/>
        </w:numPr>
        <w:spacing w:before="120"/>
        <w:rPr>
          <w:rFonts w:ascii="Arial" w:hAnsi="Arial" w:cs="Arial"/>
        </w:rPr>
      </w:pPr>
      <w:proofErr w:type="spellStart"/>
      <w:r>
        <w:rPr>
          <w:rFonts w:ascii="Arial" w:hAnsi="Arial" w:cs="Arial"/>
        </w:rPr>
        <w:t>CrCl</w:t>
      </w:r>
      <w:proofErr w:type="spellEnd"/>
      <w:r>
        <w:rPr>
          <w:rFonts w:ascii="Arial" w:hAnsi="Arial" w:cs="Arial"/>
        </w:rPr>
        <w:t xml:space="preserve"> 50 or greater</w:t>
      </w:r>
    </w:p>
    <w:p w14:paraId="1E3742A2" w14:textId="10926AE5" w:rsidR="00634749" w:rsidRDefault="00634749" w:rsidP="00634749">
      <w:pPr>
        <w:pStyle w:val="ListParagraph"/>
        <w:numPr>
          <w:ilvl w:val="1"/>
          <w:numId w:val="9"/>
        </w:numPr>
        <w:spacing w:before="120"/>
        <w:rPr>
          <w:rFonts w:ascii="Arial" w:hAnsi="Arial" w:cs="Arial"/>
        </w:rPr>
      </w:pPr>
      <w:r>
        <w:rPr>
          <w:rFonts w:ascii="Arial" w:hAnsi="Arial" w:cs="Arial"/>
        </w:rPr>
        <w:t>Some patients may get hydroxychloroquine instead</w:t>
      </w:r>
    </w:p>
    <w:p w14:paraId="23729BBB" w14:textId="59BE5FBC" w:rsidR="00BD7325" w:rsidRPr="00137101" w:rsidRDefault="00B17E75" w:rsidP="00151D07">
      <w:pPr>
        <w:pStyle w:val="ListParagraph"/>
        <w:numPr>
          <w:ilvl w:val="0"/>
          <w:numId w:val="9"/>
        </w:numPr>
        <w:spacing w:before="120"/>
        <w:rPr>
          <w:rFonts w:ascii="Arial" w:hAnsi="Arial" w:cs="Arial"/>
        </w:rPr>
      </w:pPr>
      <w:r>
        <w:rPr>
          <w:rFonts w:ascii="Arial" w:hAnsi="Arial" w:cs="Arial"/>
        </w:rPr>
        <w:t xml:space="preserve">If an RN is worried and wants to you examine the patient, please do. We are still responsible for our patients. </w:t>
      </w:r>
    </w:p>
    <w:p w14:paraId="0D94CE39" w14:textId="14954F7F" w:rsidR="00402FAB" w:rsidRPr="0052089D" w:rsidRDefault="00402FAB" w:rsidP="00C20474">
      <w:pPr>
        <w:spacing w:before="120"/>
        <w:rPr>
          <w:rFonts w:ascii="Arial" w:hAnsi="Arial" w:cs="Arial"/>
          <w:b/>
        </w:rPr>
      </w:pPr>
      <w:r w:rsidRPr="0052089D">
        <w:rPr>
          <w:rFonts w:ascii="Arial" w:hAnsi="Arial" w:cs="Arial"/>
          <w:b/>
        </w:rPr>
        <w:t>DISCHARGES</w:t>
      </w:r>
    </w:p>
    <w:p w14:paraId="3F176CAA" w14:textId="7F5B0B76" w:rsidR="00402FAB" w:rsidRDefault="00402FAB" w:rsidP="00151D07">
      <w:pPr>
        <w:pStyle w:val="ListParagraph"/>
        <w:numPr>
          <w:ilvl w:val="0"/>
          <w:numId w:val="9"/>
        </w:numPr>
        <w:spacing w:before="120"/>
        <w:rPr>
          <w:rFonts w:ascii="Arial" w:hAnsi="Arial" w:cs="Arial"/>
        </w:rPr>
      </w:pPr>
      <w:r w:rsidRPr="0052089D">
        <w:rPr>
          <w:rFonts w:ascii="Arial" w:hAnsi="Arial" w:cs="Arial"/>
        </w:rPr>
        <w:t>If COVID test pending</w:t>
      </w:r>
      <w:r w:rsidR="00B17E75">
        <w:rPr>
          <w:rFonts w:ascii="Arial" w:hAnsi="Arial" w:cs="Arial"/>
        </w:rPr>
        <w:t xml:space="preserve"> and patient is stable for DC</w:t>
      </w:r>
      <w:r w:rsidR="001B24FA" w:rsidRPr="0052089D">
        <w:rPr>
          <w:rFonts w:ascii="Arial" w:hAnsi="Arial" w:cs="Arial"/>
        </w:rPr>
        <w:t xml:space="preserve"> they can be </w:t>
      </w:r>
      <w:r w:rsidR="001A4EF1" w:rsidRPr="0052089D">
        <w:rPr>
          <w:rFonts w:ascii="Arial" w:hAnsi="Arial" w:cs="Arial"/>
        </w:rPr>
        <w:t xml:space="preserve">discharged WITH </w:t>
      </w:r>
      <w:r w:rsidR="001B24FA" w:rsidRPr="0052089D">
        <w:rPr>
          <w:rFonts w:ascii="Arial" w:hAnsi="Arial" w:cs="Arial"/>
        </w:rPr>
        <w:t xml:space="preserve">pending result. </w:t>
      </w:r>
    </w:p>
    <w:p w14:paraId="00F9635B" w14:textId="3A918A7C" w:rsidR="00402FAB" w:rsidRPr="0052089D" w:rsidRDefault="00402FAB" w:rsidP="00151D07">
      <w:pPr>
        <w:pStyle w:val="ListParagraph"/>
        <w:numPr>
          <w:ilvl w:val="0"/>
          <w:numId w:val="9"/>
        </w:numPr>
        <w:spacing w:before="120"/>
        <w:rPr>
          <w:rFonts w:ascii="Arial" w:hAnsi="Arial" w:cs="Arial"/>
        </w:rPr>
      </w:pPr>
      <w:r w:rsidRPr="0052089D">
        <w:rPr>
          <w:rFonts w:ascii="Arial" w:hAnsi="Arial" w:cs="Arial"/>
        </w:rPr>
        <w:t>Ensure patient has own home they</w:t>
      </w:r>
      <w:r w:rsidR="00C20474" w:rsidRPr="0052089D">
        <w:rPr>
          <w:rFonts w:ascii="Arial" w:hAnsi="Arial" w:cs="Arial"/>
        </w:rPr>
        <w:t xml:space="preserve"> can go to and quarantine in. Id</w:t>
      </w:r>
      <w:r w:rsidRPr="0052089D">
        <w:rPr>
          <w:rFonts w:ascii="Arial" w:hAnsi="Arial" w:cs="Arial"/>
        </w:rPr>
        <w:t>eally, separate bathroom and room from other family. Likely cannot dc if needs SNF, ALF</w:t>
      </w:r>
    </w:p>
    <w:p w14:paraId="5CDB8B0E" w14:textId="00E4AF29" w:rsidR="00402FAB" w:rsidRPr="0052089D" w:rsidRDefault="00402FAB" w:rsidP="00151D07">
      <w:pPr>
        <w:pStyle w:val="ListParagraph"/>
        <w:numPr>
          <w:ilvl w:val="0"/>
          <w:numId w:val="9"/>
        </w:numPr>
        <w:spacing w:before="120"/>
        <w:rPr>
          <w:rFonts w:ascii="Arial" w:hAnsi="Arial" w:cs="Arial"/>
        </w:rPr>
      </w:pPr>
      <w:r w:rsidRPr="0052089D">
        <w:rPr>
          <w:rFonts w:ascii="Arial" w:hAnsi="Arial" w:cs="Arial"/>
        </w:rPr>
        <w:t>Make sure oxygen saturation is around 94% or higher, or the clinical trend is one of improvement</w:t>
      </w:r>
      <w:r w:rsidR="001B24FA" w:rsidRPr="0052089D">
        <w:rPr>
          <w:rFonts w:ascii="Arial" w:hAnsi="Arial" w:cs="Arial"/>
        </w:rPr>
        <w:t xml:space="preserve">. Discuss with ID during huddles to ensure they agree. </w:t>
      </w:r>
    </w:p>
    <w:p w14:paraId="38A477E7" w14:textId="1E1C33D4" w:rsidR="00836B9A" w:rsidRPr="0052089D" w:rsidRDefault="001B24FA" w:rsidP="00151D07">
      <w:pPr>
        <w:pStyle w:val="ListParagraph"/>
        <w:numPr>
          <w:ilvl w:val="0"/>
          <w:numId w:val="9"/>
        </w:numPr>
        <w:spacing w:before="120"/>
        <w:rPr>
          <w:rFonts w:ascii="Arial" w:hAnsi="Arial" w:cs="Arial"/>
        </w:rPr>
      </w:pPr>
      <w:r w:rsidRPr="0052089D">
        <w:rPr>
          <w:rFonts w:ascii="Arial" w:hAnsi="Arial" w:cs="Arial"/>
        </w:rPr>
        <w:t>S</w:t>
      </w:r>
      <w:r w:rsidR="00836B9A" w:rsidRPr="0052089D">
        <w:rPr>
          <w:rFonts w:ascii="Arial" w:hAnsi="Arial" w:cs="Arial"/>
        </w:rPr>
        <w:t>end ID docs</w:t>
      </w:r>
      <w:r w:rsidR="00137101">
        <w:rPr>
          <w:rFonts w:ascii="Arial" w:hAnsi="Arial" w:cs="Arial"/>
        </w:rPr>
        <w:t xml:space="preserve"> text page as FYI</w:t>
      </w:r>
      <w:r w:rsidRPr="0052089D">
        <w:rPr>
          <w:rFonts w:ascii="Arial" w:hAnsi="Arial" w:cs="Arial"/>
        </w:rPr>
        <w:t xml:space="preserve">, alert RN and case manager. </w:t>
      </w:r>
    </w:p>
    <w:p w14:paraId="7135D660" w14:textId="5A10EDE8" w:rsidR="00C20474" w:rsidRPr="0052089D" w:rsidRDefault="00C20474" w:rsidP="00151D07">
      <w:pPr>
        <w:pStyle w:val="ListParagraph"/>
        <w:numPr>
          <w:ilvl w:val="0"/>
          <w:numId w:val="9"/>
        </w:numPr>
        <w:spacing w:before="120"/>
        <w:rPr>
          <w:rFonts w:ascii="Arial" w:hAnsi="Arial" w:cs="Arial"/>
        </w:rPr>
      </w:pPr>
      <w:r w:rsidRPr="0052089D">
        <w:rPr>
          <w:rFonts w:ascii="Arial" w:hAnsi="Arial" w:cs="Arial"/>
        </w:rPr>
        <w:t xml:space="preserve">Use </w:t>
      </w:r>
      <w:r w:rsidRPr="0052089D">
        <w:rPr>
          <w:rFonts w:ascii="Arial" w:hAnsi="Arial" w:cs="Arial"/>
          <w:b/>
        </w:rPr>
        <w:t>.</w:t>
      </w:r>
      <w:proofErr w:type="spellStart"/>
      <w:r w:rsidR="00B17E75">
        <w:rPr>
          <w:rFonts w:ascii="Arial" w:hAnsi="Arial" w:cs="Arial"/>
          <w:b/>
        </w:rPr>
        <w:t>dccovid</w:t>
      </w:r>
      <w:proofErr w:type="spellEnd"/>
      <w:r w:rsidR="00B17E75">
        <w:rPr>
          <w:rFonts w:ascii="Arial" w:hAnsi="Arial" w:cs="Arial"/>
          <w:b/>
        </w:rPr>
        <w:t xml:space="preserve"> </w:t>
      </w:r>
      <w:r w:rsidRPr="0052089D">
        <w:rPr>
          <w:rFonts w:ascii="Arial" w:hAnsi="Arial" w:cs="Arial"/>
        </w:rPr>
        <w:t>for discharge instructions</w:t>
      </w:r>
      <w:r w:rsidR="00B17E75">
        <w:rPr>
          <w:rFonts w:ascii="Arial" w:hAnsi="Arial" w:cs="Arial"/>
        </w:rPr>
        <w:t xml:space="preserve"> (I’ve edited it and shared it with the team)</w:t>
      </w:r>
    </w:p>
    <w:p w14:paraId="5043D317" w14:textId="1D513610" w:rsidR="00C20474" w:rsidRPr="0052089D" w:rsidRDefault="00C20474" w:rsidP="00C20474">
      <w:pPr>
        <w:pStyle w:val="ListParagraph"/>
        <w:numPr>
          <w:ilvl w:val="0"/>
          <w:numId w:val="9"/>
        </w:numPr>
        <w:spacing w:before="120"/>
        <w:rPr>
          <w:rFonts w:ascii="Arial" w:hAnsi="Arial" w:cs="Arial"/>
        </w:rPr>
      </w:pPr>
      <w:r w:rsidRPr="0052089D">
        <w:rPr>
          <w:rFonts w:ascii="Arial" w:hAnsi="Arial" w:cs="Arial"/>
        </w:rPr>
        <w:t>Floor RN to call tele-health backdoor number to set up patient</w:t>
      </w:r>
    </w:p>
    <w:p w14:paraId="6DD496F9" w14:textId="2D5604CB" w:rsidR="00C20474" w:rsidRPr="0052089D" w:rsidRDefault="00C20474" w:rsidP="00C20474">
      <w:pPr>
        <w:pStyle w:val="ListParagraph"/>
        <w:numPr>
          <w:ilvl w:val="0"/>
          <w:numId w:val="9"/>
        </w:numPr>
        <w:spacing w:before="120"/>
        <w:rPr>
          <w:rFonts w:ascii="Arial" w:hAnsi="Arial" w:cs="Arial"/>
        </w:rPr>
      </w:pPr>
      <w:r w:rsidRPr="0052089D">
        <w:rPr>
          <w:rFonts w:ascii="Arial" w:hAnsi="Arial" w:cs="Arial"/>
        </w:rPr>
        <w:t xml:space="preserve">Floor RN to </w:t>
      </w:r>
      <w:r w:rsidR="00B17E75">
        <w:rPr>
          <w:rFonts w:ascii="Arial" w:hAnsi="Arial" w:cs="Arial"/>
        </w:rPr>
        <w:t>give patient thermometer and pulse ox</w:t>
      </w:r>
    </w:p>
    <w:p w14:paraId="6977DBC7" w14:textId="77777777" w:rsidR="00C20474" w:rsidRPr="0052089D" w:rsidRDefault="00C20474" w:rsidP="00151D07">
      <w:pPr>
        <w:pStyle w:val="ListParagraph"/>
        <w:numPr>
          <w:ilvl w:val="0"/>
          <w:numId w:val="9"/>
        </w:numPr>
        <w:spacing w:before="120"/>
        <w:rPr>
          <w:rFonts w:ascii="Arial" w:hAnsi="Arial" w:cs="Arial"/>
        </w:rPr>
      </w:pPr>
      <w:r w:rsidRPr="0052089D">
        <w:rPr>
          <w:rFonts w:ascii="Arial" w:hAnsi="Arial" w:cs="Arial"/>
        </w:rPr>
        <w:t xml:space="preserve">Floor RN to train patient on use of pulse ox and thermometer </w:t>
      </w:r>
    </w:p>
    <w:p w14:paraId="521A1102" w14:textId="4C6A3409" w:rsidR="00C20474" w:rsidRPr="0052089D" w:rsidRDefault="00C20474" w:rsidP="00151D07">
      <w:pPr>
        <w:pStyle w:val="ListParagraph"/>
        <w:numPr>
          <w:ilvl w:val="0"/>
          <w:numId w:val="9"/>
        </w:numPr>
        <w:spacing w:before="120"/>
        <w:rPr>
          <w:rFonts w:ascii="Arial" w:hAnsi="Arial" w:cs="Arial"/>
        </w:rPr>
      </w:pPr>
      <w:r w:rsidRPr="0052089D">
        <w:rPr>
          <w:rFonts w:ascii="Arial" w:hAnsi="Arial" w:cs="Arial"/>
        </w:rPr>
        <w:t>Patient wears surgical mask. RN/transporter wears surgical mask and gloves </w:t>
      </w:r>
    </w:p>
    <w:p w14:paraId="7A501384" w14:textId="789CC36F" w:rsidR="00AD0128" w:rsidRDefault="00AD0128" w:rsidP="00151D07">
      <w:pPr>
        <w:pStyle w:val="ListParagraph"/>
        <w:numPr>
          <w:ilvl w:val="0"/>
          <w:numId w:val="9"/>
        </w:numPr>
        <w:spacing w:before="120"/>
        <w:rPr>
          <w:rFonts w:ascii="Arial" w:hAnsi="Arial" w:cs="Arial"/>
        </w:rPr>
      </w:pPr>
      <w:r w:rsidRPr="0052089D">
        <w:rPr>
          <w:rFonts w:ascii="Arial" w:hAnsi="Arial" w:cs="Arial"/>
        </w:rPr>
        <w:t xml:space="preserve">If tests come back after the patient has discharged, </w:t>
      </w:r>
      <w:r w:rsidR="00B17E75">
        <w:rPr>
          <w:rFonts w:ascii="Arial" w:hAnsi="Arial" w:cs="Arial"/>
        </w:rPr>
        <w:t>house supervisor</w:t>
      </w:r>
      <w:r w:rsidRPr="0052089D">
        <w:rPr>
          <w:rFonts w:ascii="Arial" w:hAnsi="Arial" w:cs="Arial"/>
        </w:rPr>
        <w:t xml:space="preserve"> will be notifying the patient. </w:t>
      </w:r>
    </w:p>
    <w:p w14:paraId="6C247167" w14:textId="70A48597" w:rsidR="00214CF1" w:rsidRPr="00137101" w:rsidRDefault="00B17E75" w:rsidP="00151D07">
      <w:pPr>
        <w:pStyle w:val="ListParagraph"/>
        <w:numPr>
          <w:ilvl w:val="0"/>
          <w:numId w:val="9"/>
        </w:numPr>
        <w:spacing w:before="120"/>
        <w:rPr>
          <w:rFonts w:ascii="Arial" w:hAnsi="Arial" w:cs="Arial"/>
        </w:rPr>
      </w:pPr>
      <w:r>
        <w:rPr>
          <w:rFonts w:ascii="Arial" w:hAnsi="Arial" w:cs="Arial"/>
        </w:rPr>
        <w:t xml:space="preserve">Ideally, once patient is &gt;3 days without fever and &gt;7 days from onset of symptoms, they should be ok to be off isolation per CDC. We have been able to get patient home health services and back to OP wound care once they have met that criteria. </w:t>
      </w:r>
      <w:bookmarkStart w:id="0" w:name="_GoBack"/>
      <w:bookmarkEnd w:id="0"/>
    </w:p>
    <w:sectPr w:rsidR="00214CF1" w:rsidRPr="00137101" w:rsidSect="0072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0E0"/>
    <w:multiLevelType w:val="hybridMultilevel"/>
    <w:tmpl w:val="1170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818"/>
    <w:multiLevelType w:val="hybridMultilevel"/>
    <w:tmpl w:val="111EFA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32556"/>
    <w:multiLevelType w:val="hybridMultilevel"/>
    <w:tmpl w:val="2FB48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77949"/>
    <w:multiLevelType w:val="hybridMultilevel"/>
    <w:tmpl w:val="7CE4DE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2931B8"/>
    <w:multiLevelType w:val="hybridMultilevel"/>
    <w:tmpl w:val="364E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3651A"/>
    <w:multiLevelType w:val="hybridMultilevel"/>
    <w:tmpl w:val="BC28B9B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5F267982"/>
    <w:multiLevelType w:val="hybridMultilevel"/>
    <w:tmpl w:val="0C128F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FF2E3F"/>
    <w:multiLevelType w:val="hybridMultilevel"/>
    <w:tmpl w:val="5B868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E2973"/>
    <w:multiLevelType w:val="hybridMultilevel"/>
    <w:tmpl w:val="79202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6"/>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B6"/>
    <w:rsid w:val="000C23B7"/>
    <w:rsid w:val="00137101"/>
    <w:rsid w:val="00151D07"/>
    <w:rsid w:val="001A4EF1"/>
    <w:rsid w:val="001B24FA"/>
    <w:rsid w:val="001F2FB6"/>
    <w:rsid w:val="00214CF1"/>
    <w:rsid w:val="00240D8D"/>
    <w:rsid w:val="002752B5"/>
    <w:rsid w:val="002F2A59"/>
    <w:rsid w:val="00402FAB"/>
    <w:rsid w:val="00426D38"/>
    <w:rsid w:val="004E2E88"/>
    <w:rsid w:val="0052089D"/>
    <w:rsid w:val="00634749"/>
    <w:rsid w:val="0069636B"/>
    <w:rsid w:val="00722966"/>
    <w:rsid w:val="00776982"/>
    <w:rsid w:val="007C1C64"/>
    <w:rsid w:val="007F29A6"/>
    <w:rsid w:val="00836B9A"/>
    <w:rsid w:val="009A7681"/>
    <w:rsid w:val="009E15E6"/>
    <w:rsid w:val="00A70CCC"/>
    <w:rsid w:val="00AD0128"/>
    <w:rsid w:val="00B00B9E"/>
    <w:rsid w:val="00B03FC2"/>
    <w:rsid w:val="00B17E75"/>
    <w:rsid w:val="00B7663D"/>
    <w:rsid w:val="00B86348"/>
    <w:rsid w:val="00BD7325"/>
    <w:rsid w:val="00BE7CF0"/>
    <w:rsid w:val="00C20474"/>
    <w:rsid w:val="00C257E3"/>
    <w:rsid w:val="00C94973"/>
    <w:rsid w:val="00D2642F"/>
    <w:rsid w:val="00E84702"/>
    <w:rsid w:val="00EB205A"/>
    <w:rsid w:val="00EE1017"/>
    <w:rsid w:val="00F121C7"/>
    <w:rsid w:val="00F634F9"/>
    <w:rsid w:val="00F74C87"/>
    <w:rsid w:val="00F9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9A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FB6"/>
    <w:pPr>
      <w:ind w:left="720"/>
      <w:contextualSpacing/>
    </w:pPr>
  </w:style>
  <w:style w:type="paragraph" w:styleId="BalloonText">
    <w:name w:val="Balloon Text"/>
    <w:basedOn w:val="Normal"/>
    <w:link w:val="BalloonTextChar"/>
    <w:uiPriority w:val="99"/>
    <w:semiHidden/>
    <w:unhideWhenUsed/>
    <w:rsid w:val="000C2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3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55624">
      <w:bodyDiv w:val="1"/>
      <w:marLeft w:val="0"/>
      <w:marRight w:val="0"/>
      <w:marTop w:val="0"/>
      <w:marBottom w:val="0"/>
      <w:divBdr>
        <w:top w:val="none" w:sz="0" w:space="0" w:color="auto"/>
        <w:left w:val="none" w:sz="0" w:space="0" w:color="auto"/>
        <w:bottom w:val="none" w:sz="0" w:space="0" w:color="auto"/>
        <w:right w:val="none" w:sz="0" w:space="0" w:color="auto"/>
      </w:divBdr>
    </w:div>
    <w:div w:id="1749426269">
      <w:bodyDiv w:val="1"/>
      <w:marLeft w:val="0"/>
      <w:marRight w:val="0"/>
      <w:marTop w:val="0"/>
      <w:marBottom w:val="0"/>
      <w:divBdr>
        <w:top w:val="none" w:sz="0" w:space="0" w:color="auto"/>
        <w:left w:val="none" w:sz="0" w:space="0" w:color="auto"/>
        <w:bottom w:val="none" w:sz="0" w:space="0" w:color="auto"/>
        <w:right w:val="none" w:sz="0" w:space="0" w:color="auto"/>
      </w:divBdr>
      <w:divsChild>
        <w:div w:id="1472942113">
          <w:marLeft w:val="0"/>
          <w:marRight w:val="0"/>
          <w:marTop w:val="0"/>
          <w:marBottom w:val="0"/>
          <w:divBdr>
            <w:top w:val="none" w:sz="0" w:space="0" w:color="auto"/>
            <w:left w:val="none" w:sz="0" w:space="0" w:color="auto"/>
            <w:bottom w:val="none" w:sz="0" w:space="0" w:color="auto"/>
            <w:right w:val="none" w:sz="0" w:space="0" w:color="auto"/>
          </w:divBdr>
        </w:div>
        <w:div w:id="874271870">
          <w:marLeft w:val="0"/>
          <w:marRight w:val="0"/>
          <w:marTop w:val="0"/>
          <w:marBottom w:val="0"/>
          <w:divBdr>
            <w:top w:val="none" w:sz="0" w:space="0" w:color="auto"/>
            <w:left w:val="none" w:sz="0" w:space="0" w:color="auto"/>
            <w:bottom w:val="none" w:sz="0" w:space="0" w:color="auto"/>
            <w:right w:val="none" w:sz="0" w:space="0" w:color="auto"/>
          </w:divBdr>
        </w:div>
        <w:div w:id="2031099677">
          <w:marLeft w:val="0"/>
          <w:marRight w:val="0"/>
          <w:marTop w:val="0"/>
          <w:marBottom w:val="0"/>
          <w:divBdr>
            <w:top w:val="none" w:sz="0" w:space="0" w:color="auto"/>
            <w:left w:val="none" w:sz="0" w:space="0" w:color="auto"/>
            <w:bottom w:val="none" w:sz="0" w:space="0" w:color="auto"/>
            <w:right w:val="none" w:sz="0" w:space="0" w:color="auto"/>
          </w:divBdr>
        </w:div>
        <w:div w:id="632444158">
          <w:marLeft w:val="0"/>
          <w:marRight w:val="0"/>
          <w:marTop w:val="0"/>
          <w:marBottom w:val="0"/>
          <w:divBdr>
            <w:top w:val="none" w:sz="0" w:space="0" w:color="auto"/>
            <w:left w:val="none" w:sz="0" w:space="0" w:color="auto"/>
            <w:bottom w:val="none" w:sz="0" w:space="0" w:color="auto"/>
            <w:right w:val="none" w:sz="0" w:space="0" w:color="auto"/>
          </w:divBdr>
        </w:div>
        <w:div w:id="1144273238">
          <w:marLeft w:val="0"/>
          <w:marRight w:val="0"/>
          <w:marTop w:val="0"/>
          <w:marBottom w:val="0"/>
          <w:divBdr>
            <w:top w:val="none" w:sz="0" w:space="0" w:color="auto"/>
            <w:left w:val="none" w:sz="0" w:space="0" w:color="auto"/>
            <w:bottom w:val="none" w:sz="0" w:space="0" w:color="auto"/>
            <w:right w:val="none" w:sz="0" w:space="0" w:color="auto"/>
          </w:divBdr>
        </w:div>
        <w:div w:id="542256091">
          <w:marLeft w:val="0"/>
          <w:marRight w:val="0"/>
          <w:marTop w:val="0"/>
          <w:marBottom w:val="0"/>
          <w:divBdr>
            <w:top w:val="none" w:sz="0" w:space="0" w:color="auto"/>
            <w:left w:val="none" w:sz="0" w:space="0" w:color="auto"/>
            <w:bottom w:val="none" w:sz="0" w:space="0" w:color="auto"/>
            <w:right w:val="none" w:sz="0" w:space="0" w:color="auto"/>
          </w:divBdr>
        </w:div>
        <w:div w:id="20312528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Letourneau, Jennifer L :LGS Clinical VP Medical Education</cp:lastModifiedBy>
  <cp:revision>2</cp:revision>
  <cp:lastPrinted>2020-03-16T01:58:00Z</cp:lastPrinted>
  <dcterms:created xsi:type="dcterms:W3CDTF">2020-03-17T22:25:00Z</dcterms:created>
  <dcterms:modified xsi:type="dcterms:W3CDTF">2020-03-17T22:25:00Z</dcterms:modified>
</cp:coreProperties>
</file>