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9360"/>
      </w:tblGrid>
      <w:tr w:rsidR="00514B45" w:rsidRPr="00514B45" w14:paraId="797EC04C" w14:textId="77777777" w:rsidTr="00514B45">
        <w:trPr>
          <w:trHeight w:val="11149"/>
        </w:trPr>
        <w:tc>
          <w:tcPr>
            <w:tcW w:w="0" w:type="auto"/>
            <w:tcBorders>
              <w:bottom w:val="single" w:sz="48" w:space="0" w:color="FFFFFF"/>
            </w:tcBorders>
            <w:vAlign w:val="center"/>
            <w:hideMark/>
          </w:tcPr>
          <w:p w14:paraId="736DF071" w14:textId="77777777" w:rsidR="00514B45" w:rsidRPr="00514B45" w:rsidRDefault="00514B45" w:rsidP="00514B4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5"/>
              <w:gridCol w:w="65"/>
            </w:tblGrid>
            <w:tr w:rsidR="00514B45" w:rsidRPr="00514B45" w14:paraId="6C0FBAA5" w14:textId="77777777">
              <w:trPr>
                <w:trHeight w:val="3458"/>
              </w:trPr>
              <w:tc>
                <w:tcPr>
                  <w:tcW w:w="0" w:type="auto"/>
                  <w:tcBorders>
                    <w:bottom w:val="single" w:sz="48" w:space="0" w:color="FFFFFF"/>
                    <w:right w:val="single" w:sz="48" w:space="0" w:color="FFFFFF"/>
                  </w:tcBorders>
                  <w:shd w:val="clear" w:color="auto" w:fill="4472C4"/>
                  <w:vAlign w:val="center"/>
                  <w:hideMark/>
                </w:tcPr>
                <w:p w14:paraId="5BAE0A46" w14:textId="77777777" w:rsidR="00514B45" w:rsidRPr="00514B45" w:rsidRDefault="00514B45" w:rsidP="00514B45">
                  <w:pPr>
                    <w:spacing w:after="0" w:line="240" w:lineRule="auto"/>
                    <w:ind w:left="72" w:right="72"/>
                    <w:jc w:val="center"/>
                    <w:rPr>
                      <w:rFonts w:ascii="Times New Roman" w:eastAsia="Times New Roman" w:hAnsi="Times New Roman" w:cs="Times New Roman"/>
                      <w:sz w:val="24"/>
                      <w:szCs w:val="24"/>
                    </w:rPr>
                  </w:pPr>
                  <w:r w:rsidRPr="00514B45">
                    <w:rPr>
                      <w:rFonts w:ascii="Copperplate" w:eastAsia="Times New Roman" w:hAnsi="Copperplate" w:cs="Times New Roman"/>
                      <w:color w:val="FFFFFF"/>
                      <w:sz w:val="68"/>
                      <w:szCs w:val="68"/>
                    </w:rPr>
                    <w:t>Society of Critical Care Medicine,</w:t>
                  </w:r>
                </w:p>
                <w:p w14:paraId="3ECCF692" w14:textId="77777777" w:rsidR="00514B45" w:rsidRPr="00514B45" w:rsidRDefault="00514B45" w:rsidP="00514B45">
                  <w:pPr>
                    <w:spacing w:after="0" w:line="240" w:lineRule="auto"/>
                    <w:ind w:left="72" w:right="72"/>
                    <w:jc w:val="center"/>
                    <w:rPr>
                      <w:rFonts w:ascii="Times New Roman" w:eastAsia="Times New Roman" w:hAnsi="Times New Roman" w:cs="Times New Roman"/>
                      <w:sz w:val="24"/>
                      <w:szCs w:val="24"/>
                    </w:rPr>
                  </w:pPr>
                  <w:r w:rsidRPr="00514B45">
                    <w:rPr>
                      <w:rFonts w:ascii="Copperplate" w:eastAsia="Times New Roman" w:hAnsi="Copperplate" w:cs="Times New Roman"/>
                      <w:color w:val="FFFFFF"/>
                      <w:sz w:val="68"/>
                      <w:szCs w:val="68"/>
                    </w:rPr>
                    <w:t>Florida Chapter</w:t>
                  </w:r>
                </w:p>
                <w:p w14:paraId="581C2265" w14:textId="77777777" w:rsidR="00514B45" w:rsidRPr="00514B45" w:rsidRDefault="00514B45" w:rsidP="00514B45">
                  <w:pPr>
                    <w:spacing w:after="0" w:line="240" w:lineRule="auto"/>
                    <w:ind w:left="72" w:right="72"/>
                    <w:jc w:val="center"/>
                    <w:rPr>
                      <w:rFonts w:ascii="Times New Roman" w:eastAsia="Times New Roman" w:hAnsi="Times New Roman" w:cs="Times New Roman"/>
                      <w:sz w:val="24"/>
                      <w:szCs w:val="24"/>
                    </w:rPr>
                  </w:pPr>
                  <w:r w:rsidRPr="00514B45">
                    <w:rPr>
                      <w:rFonts w:ascii="Copperplate" w:eastAsia="Times New Roman" w:hAnsi="Copperplate" w:cs="Times New Roman"/>
                      <w:color w:val="FFFFFF"/>
                      <w:sz w:val="36"/>
                      <w:szCs w:val="36"/>
                    </w:rPr>
                    <w:t>Est. 2017</w:t>
                  </w:r>
                </w:p>
              </w:tc>
              <w:tc>
                <w:tcPr>
                  <w:tcW w:w="0" w:type="auto"/>
                  <w:tcBorders>
                    <w:left w:val="single" w:sz="48" w:space="0" w:color="FFFFFF"/>
                    <w:bottom w:val="single" w:sz="48" w:space="0" w:color="FFFFFF"/>
                  </w:tcBorders>
                  <w:hideMark/>
                </w:tcPr>
                <w:p w14:paraId="4A6050FC" w14:textId="77777777" w:rsidR="00514B45" w:rsidRPr="00514B45" w:rsidRDefault="00514B45" w:rsidP="00514B45">
                  <w:pPr>
                    <w:spacing w:after="0" w:line="240" w:lineRule="auto"/>
                    <w:rPr>
                      <w:rFonts w:ascii="Times New Roman" w:eastAsia="Times New Roman" w:hAnsi="Times New Roman" w:cs="Times New Roman"/>
                      <w:sz w:val="24"/>
                      <w:szCs w:val="24"/>
                    </w:rPr>
                  </w:pPr>
                </w:p>
              </w:tc>
            </w:tr>
            <w:tr w:rsidR="00514B45" w:rsidRPr="00514B45" w14:paraId="06504A4C" w14:textId="77777777">
              <w:trPr>
                <w:trHeight w:val="1"/>
              </w:trPr>
              <w:tc>
                <w:tcPr>
                  <w:tcW w:w="0" w:type="auto"/>
                  <w:tcBorders>
                    <w:top w:val="single" w:sz="48" w:space="0" w:color="FFFFFF"/>
                    <w:right w:val="single" w:sz="48" w:space="0" w:color="FFFFFF"/>
                  </w:tcBorders>
                  <w:vAlign w:val="center"/>
                  <w:hideMark/>
                </w:tcPr>
                <w:p w14:paraId="327849BF" w14:textId="77777777" w:rsidR="00514B45" w:rsidRPr="00514B45" w:rsidRDefault="00514B45" w:rsidP="00514B45">
                  <w:pPr>
                    <w:spacing w:after="180" w:line="240" w:lineRule="auto"/>
                    <w:jc w:val="center"/>
                    <w:rPr>
                      <w:rFonts w:ascii="Times New Roman" w:eastAsia="Times New Roman" w:hAnsi="Times New Roman" w:cs="Times New Roman"/>
                      <w:sz w:val="24"/>
                      <w:szCs w:val="24"/>
                    </w:rPr>
                  </w:pPr>
                  <w:r w:rsidRPr="00514B45">
                    <w:rPr>
                      <w:rFonts w:ascii="Calibri" w:eastAsia="Times New Roman" w:hAnsi="Calibri" w:cs="Calibri"/>
                      <w:noProof/>
                      <w:color w:val="404040"/>
                      <w:sz w:val="20"/>
                      <w:szCs w:val="20"/>
                      <w:bdr w:val="none" w:sz="0" w:space="0" w:color="auto" w:frame="1"/>
                    </w:rPr>
                    <w:drawing>
                      <wp:inline distT="0" distB="0" distL="0" distR="0" wp14:anchorId="2BDA7692" wp14:editId="77037A87">
                        <wp:extent cx="6610350" cy="5467350"/>
                        <wp:effectExtent l="0" t="0" r="0" b="0"/>
                        <wp:docPr id="1" name="Picture 1" descr="https://lh3.googleusercontent.com/ham3mwJXu2guNWk_kjCnrDlj-0oKBiHzWAjcJO19ODFJsKC1fKs3c8Aeffi3z7jwH6bfI51CbZFcvOyd0etn8cM02tAQgBpi5uWZ_6voY74fkOpr0oRND2z7p8VQh4P1viVtnxVmhCkilnZ0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am3mwJXu2guNWk_kjCnrDlj-0oKBiHzWAjcJO19ODFJsKC1fKs3c8Aeffi3z7jwH6bfI51CbZFcvOyd0etn8cM02tAQgBpi5uWZ_6voY74fkOpr0oRND2z7p8VQh4P1viVtnxVmhCkilnZ0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0" cy="5467350"/>
                                </a:xfrm>
                                <a:prstGeom prst="rect">
                                  <a:avLst/>
                                </a:prstGeom>
                                <a:noFill/>
                                <a:ln>
                                  <a:noFill/>
                                </a:ln>
                              </pic:spPr>
                            </pic:pic>
                          </a:graphicData>
                        </a:graphic>
                      </wp:inline>
                    </w:drawing>
                  </w:r>
                </w:p>
              </w:tc>
              <w:tc>
                <w:tcPr>
                  <w:tcW w:w="0" w:type="auto"/>
                  <w:tcBorders>
                    <w:top w:val="single" w:sz="48" w:space="0" w:color="FFFFFF"/>
                    <w:left w:val="single" w:sz="48" w:space="0" w:color="FFFFFF"/>
                  </w:tcBorders>
                  <w:vAlign w:val="center"/>
                  <w:hideMark/>
                </w:tcPr>
                <w:p w14:paraId="4BB1FD54" w14:textId="77777777" w:rsidR="00514B45" w:rsidRPr="00514B45" w:rsidRDefault="00514B45" w:rsidP="00514B45">
                  <w:pPr>
                    <w:spacing w:after="0" w:line="240" w:lineRule="auto"/>
                    <w:rPr>
                      <w:rFonts w:ascii="Times New Roman" w:eastAsia="Times New Roman" w:hAnsi="Times New Roman" w:cs="Times New Roman"/>
                      <w:sz w:val="24"/>
                      <w:szCs w:val="24"/>
                    </w:rPr>
                  </w:pPr>
                </w:p>
              </w:tc>
            </w:tr>
          </w:tbl>
          <w:p w14:paraId="513F03B9" w14:textId="77777777" w:rsidR="00514B45" w:rsidRPr="00514B45" w:rsidRDefault="00514B45" w:rsidP="00514B45">
            <w:pPr>
              <w:spacing w:after="0" w:line="240" w:lineRule="auto"/>
              <w:rPr>
                <w:rFonts w:ascii="Times New Roman" w:eastAsia="Times New Roman" w:hAnsi="Times New Roman" w:cs="Times New Roman"/>
                <w:sz w:val="24"/>
                <w:szCs w:val="24"/>
              </w:rPr>
            </w:pPr>
          </w:p>
        </w:tc>
      </w:tr>
      <w:tr w:rsidR="00514B45" w:rsidRPr="00514B45" w14:paraId="1B607EF2" w14:textId="77777777" w:rsidTr="002273A5">
        <w:trPr>
          <w:trHeight w:val="9765"/>
        </w:trPr>
        <w:tc>
          <w:tcPr>
            <w:tcW w:w="0" w:type="auto"/>
            <w:tcBorders>
              <w:top w:val="single" w:sz="48" w:space="0" w:color="FFFFFF"/>
            </w:tcBorders>
            <w:shd w:val="clear" w:color="auto" w:fill="A5A5A5"/>
            <w:vAlign w:val="center"/>
            <w:hideMark/>
          </w:tcPr>
          <w:p w14:paraId="0EA419A0" w14:textId="77777777" w:rsidR="00514B45" w:rsidRPr="002273A5" w:rsidRDefault="00514B45" w:rsidP="00514B45">
            <w:pPr>
              <w:spacing w:before="240" w:after="0" w:line="240" w:lineRule="auto"/>
              <w:ind w:right="1440"/>
              <w:rPr>
                <w:rFonts w:ascii="Times New Roman" w:eastAsia="Times New Roman" w:hAnsi="Times New Roman" w:cs="Times New Roman"/>
                <w:b/>
                <w:sz w:val="24"/>
                <w:szCs w:val="24"/>
              </w:rPr>
            </w:pPr>
            <w:r w:rsidRPr="002273A5">
              <w:rPr>
                <w:rFonts w:ascii="Calibri" w:eastAsia="Times New Roman" w:hAnsi="Calibri" w:cs="Calibri"/>
                <w:b/>
                <w:bCs/>
                <w:color w:val="FFFFFF"/>
                <w:sz w:val="52"/>
                <w:szCs w:val="52"/>
              </w:rPr>
              <w:lastRenderedPageBreak/>
              <w:t xml:space="preserve">       </w:t>
            </w:r>
            <w:r w:rsidRPr="002273A5">
              <w:rPr>
                <w:rFonts w:ascii="Calibri" w:eastAsia="Times New Roman" w:hAnsi="Calibri" w:cs="Calibri"/>
                <w:b/>
                <w:bCs/>
                <w:color w:val="FFFFFF"/>
                <w:sz w:val="48"/>
                <w:szCs w:val="48"/>
              </w:rPr>
              <w:t>President</w:t>
            </w:r>
          </w:p>
          <w:p w14:paraId="4877C5E6" w14:textId="77777777" w:rsidR="00514B45" w:rsidRPr="002273A5" w:rsidRDefault="00514B45" w:rsidP="00514B45">
            <w:pPr>
              <w:spacing w:after="0" w:line="240" w:lineRule="auto"/>
              <w:ind w:left="1440" w:right="1440"/>
              <w:rPr>
                <w:rFonts w:ascii="Times New Roman" w:eastAsia="Times New Roman" w:hAnsi="Times New Roman" w:cs="Times New Roman"/>
                <w:b/>
                <w:sz w:val="24"/>
                <w:szCs w:val="24"/>
              </w:rPr>
            </w:pPr>
            <w:r w:rsidRPr="002273A5">
              <w:rPr>
                <w:rFonts w:ascii="Calibri" w:eastAsia="Times New Roman" w:hAnsi="Calibri" w:cs="Calibri"/>
                <w:b/>
                <w:bCs/>
                <w:color w:val="FFFFFF"/>
                <w:sz w:val="24"/>
                <w:szCs w:val="24"/>
              </w:rPr>
              <w:t>Anthony Sochet, MD, MSc, FAAP </w:t>
            </w:r>
          </w:p>
          <w:p w14:paraId="35EFD9EE" w14:textId="77777777" w:rsidR="00514B45" w:rsidRPr="002273A5" w:rsidRDefault="00C01262" w:rsidP="00514B45">
            <w:pPr>
              <w:spacing w:after="0" w:line="240" w:lineRule="auto"/>
              <w:ind w:left="1440" w:right="1440"/>
              <w:rPr>
                <w:rFonts w:ascii="Times New Roman" w:eastAsia="Times New Roman" w:hAnsi="Times New Roman" w:cs="Times New Roman"/>
                <w:b/>
                <w:sz w:val="24"/>
                <w:szCs w:val="24"/>
              </w:rPr>
            </w:pPr>
            <w:hyperlink r:id="rId6" w:history="1">
              <w:r w:rsidR="00514B45" w:rsidRPr="002273A5">
                <w:rPr>
                  <w:rFonts w:ascii="Calibri" w:eastAsia="Times New Roman" w:hAnsi="Calibri" w:cs="Calibri"/>
                  <w:b/>
                  <w:bCs/>
                  <w:color w:val="0563C1"/>
                  <w:sz w:val="24"/>
                  <w:szCs w:val="24"/>
                  <w:u w:val="single"/>
                </w:rPr>
                <w:t>anthony.sochet@jhmi.edu</w:t>
              </w:r>
            </w:hyperlink>
          </w:p>
          <w:p w14:paraId="4D883CFA" w14:textId="77777777" w:rsidR="00514B45" w:rsidRPr="002273A5" w:rsidRDefault="00514B45" w:rsidP="00514B45">
            <w:pPr>
              <w:spacing w:after="0" w:line="240" w:lineRule="auto"/>
              <w:ind w:right="1440"/>
              <w:rPr>
                <w:rFonts w:ascii="Times New Roman" w:eastAsia="Times New Roman" w:hAnsi="Times New Roman" w:cs="Times New Roman"/>
                <w:b/>
                <w:sz w:val="24"/>
                <w:szCs w:val="24"/>
              </w:rPr>
            </w:pPr>
            <w:r w:rsidRPr="002273A5">
              <w:rPr>
                <w:rFonts w:ascii="Calibri" w:eastAsia="Times New Roman" w:hAnsi="Calibri" w:cs="Calibri"/>
                <w:b/>
                <w:bCs/>
                <w:color w:val="FFFFFF"/>
                <w:sz w:val="44"/>
                <w:szCs w:val="44"/>
              </w:rPr>
              <w:t>        </w:t>
            </w:r>
            <w:r w:rsidRPr="002273A5">
              <w:rPr>
                <w:rFonts w:ascii="Calibri" w:eastAsia="Times New Roman" w:hAnsi="Calibri" w:cs="Calibri"/>
                <w:b/>
                <w:bCs/>
                <w:color w:val="FFFFFF"/>
                <w:sz w:val="48"/>
                <w:szCs w:val="48"/>
              </w:rPr>
              <w:t>President-Elect</w:t>
            </w:r>
          </w:p>
          <w:p w14:paraId="7E982187" w14:textId="77777777" w:rsidR="00514B45" w:rsidRPr="002273A5" w:rsidRDefault="00514B45" w:rsidP="00514B45">
            <w:pPr>
              <w:spacing w:after="0" w:line="240" w:lineRule="auto"/>
              <w:ind w:left="1440" w:right="1440"/>
              <w:rPr>
                <w:rFonts w:ascii="Calibri" w:eastAsia="Times New Roman" w:hAnsi="Calibri" w:cs="Calibri"/>
                <w:b/>
                <w:bCs/>
                <w:color w:val="FFFFFF"/>
                <w:sz w:val="24"/>
                <w:szCs w:val="24"/>
              </w:rPr>
            </w:pPr>
            <w:r w:rsidRPr="002273A5">
              <w:rPr>
                <w:rFonts w:ascii="Calibri" w:eastAsia="Times New Roman" w:hAnsi="Calibri" w:cs="Calibri"/>
                <w:b/>
                <w:bCs/>
                <w:color w:val="FFFFFF"/>
                <w:sz w:val="24"/>
                <w:szCs w:val="24"/>
              </w:rPr>
              <w:t>Carinda J. F</w:t>
            </w:r>
            <w:r w:rsidR="00500B96" w:rsidRPr="002273A5">
              <w:rPr>
                <w:rFonts w:ascii="Calibri" w:eastAsia="Times New Roman" w:hAnsi="Calibri" w:cs="Calibri"/>
                <w:b/>
                <w:bCs/>
                <w:color w:val="FFFFFF"/>
                <w:sz w:val="24"/>
                <w:szCs w:val="24"/>
              </w:rPr>
              <w:t>ei</w:t>
            </w:r>
            <w:r w:rsidRPr="002273A5">
              <w:rPr>
                <w:rFonts w:ascii="Calibri" w:eastAsia="Times New Roman" w:hAnsi="Calibri" w:cs="Calibri"/>
                <w:b/>
                <w:bCs/>
                <w:color w:val="FFFFFF"/>
                <w:sz w:val="24"/>
                <w:szCs w:val="24"/>
              </w:rPr>
              <w:t>ld, PharmD , FCCM</w:t>
            </w:r>
          </w:p>
          <w:p w14:paraId="2D4B28A9" w14:textId="77777777" w:rsidR="001612C2" w:rsidRPr="002273A5" w:rsidRDefault="00C01262" w:rsidP="00514B45">
            <w:pPr>
              <w:spacing w:after="0" w:line="240" w:lineRule="auto"/>
              <w:ind w:left="1440" w:right="1440"/>
              <w:rPr>
                <w:rFonts w:ascii="Times New Roman" w:eastAsia="Times New Roman" w:hAnsi="Times New Roman" w:cs="Times New Roman"/>
                <w:b/>
                <w:sz w:val="24"/>
                <w:szCs w:val="24"/>
              </w:rPr>
            </w:pPr>
            <w:hyperlink r:id="rId7" w:history="1">
              <w:r w:rsidR="00500B96" w:rsidRPr="002273A5">
                <w:rPr>
                  <w:rStyle w:val="Hyperlink"/>
                  <w:b/>
                </w:rPr>
                <w:t>c</w:t>
              </w:r>
              <w:r w:rsidR="00500B96" w:rsidRPr="002273A5">
                <w:rPr>
                  <w:rStyle w:val="Hyperlink"/>
                  <w:rFonts w:ascii="Times New Roman" w:eastAsia="Times New Roman" w:hAnsi="Times New Roman" w:cs="Times New Roman"/>
                  <w:b/>
                  <w:sz w:val="24"/>
                  <w:szCs w:val="24"/>
                </w:rPr>
                <w:t>feild@cop.ufl.edu</w:t>
              </w:r>
            </w:hyperlink>
          </w:p>
          <w:p w14:paraId="3763B589" w14:textId="77777777" w:rsidR="002273A5" w:rsidRPr="002273A5" w:rsidRDefault="001612C2" w:rsidP="001612C2">
            <w:pPr>
              <w:spacing w:after="0" w:line="240" w:lineRule="auto"/>
              <w:ind w:right="1440"/>
              <w:rPr>
                <w:rFonts w:ascii="Calibri" w:eastAsia="Times New Roman" w:hAnsi="Calibri" w:cs="Calibri"/>
                <w:b/>
                <w:bCs/>
                <w:color w:val="FFFFFF"/>
                <w:sz w:val="48"/>
                <w:szCs w:val="48"/>
              </w:rPr>
            </w:pPr>
            <w:r w:rsidRPr="002273A5">
              <w:rPr>
                <w:rFonts w:ascii="Calibri" w:eastAsia="Times New Roman" w:hAnsi="Calibri" w:cs="Calibri"/>
                <w:b/>
                <w:bCs/>
                <w:color w:val="FFFFFF"/>
                <w:sz w:val="48"/>
                <w:szCs w:val="48"/>
              </w:rPr>
              <w:t xml:space="preserve">        </w:t>
            </w:r>
            <w:r w:rsidR="002273A5" w:rsidRPr="002273A5">
              <w:rPr>
                <w:rFonts w:ascii="Calibri" w:eastAsia="Times New Roman" w:hAnsi="Calibri" w:cs="Calibri"/>
                <w:b/>
                <w:bCs/>
                <w:color w:val="FFFFFF"/>
                <w:sz w:val="48"/>
                <w:szCs w:val="48"/>
              </w:rPr>
              <w:t>Immediate Past President</w:t>
            </w:r>
          </w:p>
          <w:p w14:paraId="07380FF5" w14:textId="77777777" w:rsidR="002273A5" w:rsidRPr="002273A5" w:rsidRDefault="002273A5" w:rsidP="002273A5">
            <w:pPr>
              <w:spacing w:after="0" w:line="240" w:lineRule="auto"/>
              <w:ind w:left="1440" w:right="1440"/>
              <w:rPr>
                <w:rFonts w:ascii="Calibri" w:eastAsia="Times New Roman" w:hAnsi="Calibri" w:cs="Calibri"/>
                <w:b/>
                <w:bCs/>
                <w:color w:val="FFFFFF"/>
                <w:sz w:val="24"/>
                <w:szCs w:val="24"/>
              </w:rPr>
            </w:pPr>
            <w:r w:rsidRPr="002273A5">
              <w:rPr>
                <w:rFonts w:ascii="Calibri" w:eastAsia="Times New Roman" w:hAnsi="Calibri" w:cs="Calibri"/>
                <w:b/>
                <w:bCs/>
                <w:color w:val="FFFFFF"/>
                <w:sz w:val="24"/>
                <w:szCs w:val="24"/>
              </w:rPr>
              <w:t>Jennifer Montero, PharmD, BCPS, BCCCP</w:t>
            </w:r>
          </w:p>
          <w:p w14:paraId="0CC8CC8D" w14:textId="77777777" w:rsidR="002273A5" w:rsidRPr="00C475F8" w:rsidRDefault="00C01262" w:rsidP="002273A5">
            <w:pPr>
              <w:spacing w:after="0" w:line="240" w:lineRule="auto"/>
              <w:ind w:left="1440" w:right="1440"/>
              <w:rPr>
                <w:rFonts w:ascii="Times New Roman" w:eastAsia="Times New Roman" w:hAnsi="Times New Roman" w:cs="Times New Roman"/>
                <w:b/>
                <w:sz w:val="24"/>
                <w:szCs w:val="24"/>
              </w:rPr>
            </w:pPr>
            <w:hyperlink r:id="rId8" w:history="1">
              <w:r w:rsidR="002273A5" w:rsidRPr="00C475F8">
                <w:rPr>
                  <w:rStyle w:val="Hyperlink"/>
                  <w:b/>
                  <w:sz w:val="24"/>
                  <w:szCs w:val="24"/>
                </w:rPr>
                <w:t>jennifer.montero@mylrh.org</w:t>
              </w:r>
            </w:hyperlink>
          </w:p>
          <w:p w14:paraId="0E5BE696" w14:textId="77777777" w:rsidR="001612C2" w:rsidRPr="002273A5" w:rsidRDefault="002273A5" w:rsidP="001612C2">
            <w:pPr>
              <w:spacing w:after="0" w:line="240" w:lineRule="auto"/>
              <w:ind w:right="1440"/>
              <w:rPr>
                <w:rFonts w:ascii="Calibri" w:eastAsia="Times New Roman" w:hAnsi="Calibri" w:cs="Calibri"/>
                <w:b/>
                <w:bCs/>
                <w:color w:val="FFFFFF"/>
                <w:sz w:val="48"/>
                <w:szCs w:val="48"/>
              </w:rPr>
            </w:pPr>
            <w:r w:rsidRPr="002273A5">
              <w:rPr>
                <w:rFonts w:ascii="Calibri" w:eastAsia="Times New Roman" w:hAnsi="Calibri" w:cs="Calibri"/>
                <w:b/>
                <w:bCs/>
                <w:color w:val="FFFFFF"/>
                <w:sz w:val="48"/>
                <w:szCs w:val="48"/>
              </w:rPr>
              <w:t xml:space="preserve">        </w:t>
            </w:r>
            <w:r w:rsidR="001612C2" w:rsidRPr="002273A5">
              <w:rPr>
                <w:rFonts w:ascii="Calibri" w:eastAsia="Times New Roman" w:hAnsi="Calibri" w:cs="Calibri"/>
                <w:b/>
                <w:bCs/>
                <w:color w:val="FFFFFF"/>
                <w:sz w:val="48"/>
                <w:szCs w:val="48"/>
              </w:rPr>
              <w:t>Secretary</w:t>
            </w:r>
          </w:p>
          <w:p w14:paraId="76A9C628" w14:textId="77777777" w:rsidR="001612C2" w:rsidRPr="002273A5" w:rsidRDefault="001612C2" w:rsidP="001612C2">
            <w:pPr>
              <w:spacing w:after="0" w:line="240" w:lineRule="auto"/>
              <w:ind w:left="1440" w:right="1440"/>
              <w:rPr>
                <w:rFonts w:ascii="Calibri" w:eastAsia="Times New Roman" w:hAnsi="Calibri" w:cs="Calibri"/>
                <w:b/>
                <w:bCs/>
                <w:color w:val="FFFFFF"/>
                <w:sz w:val="24"/>
                <w:szCs w:val="24"/>
              </w:rPr>
            </w:pPr>
            <w:r w:rsidRPr="002273A5">
              <w:rPr>
                <w:rFonts w:ascii="Calibri" w:eastAsia="Times New Roman" w:hAnsi="Calibri" w:cs="Calibri"/>
                <w:b/>
                <w:bCs/>
                <w:color w:val="FFFFFF"/>
                <w:sz w:val="24"/>
                <w:szCs w:val="24"/>
              </w:rPr>
              <w:t>Michael Semanco, PharmD, BCPS, BCCCP</w:t>
            </w:r>
          </w:p>
          <w:p w14:paraId="6A23D92D" w14:textId="77777777" w:rsidR="001612C2" w:rsidRPr="00C475F8" w:rsidRDefault="00C01262" w:rsidP="001612C2">
            <w:pPr>
              <w:spacing w:after="0" w:line="240" w:lineRule="auto"/>
              <w:ind w:left="1440" w:right="1440"/>
              <w:rPr>
                <w:b/>
                <w:sz w:val="24"/>
                <w:szCs w:val="24"/>
              </w:rPr>
            </w:pPr>
            <w:hyperlink r:id="rId9" w:history="1">
              <w:r w:rsidR="001612C2" w:rsidRPr="00C475F8">
                <w:rPr>
                  <w:rStyle w:val="Hyperlink"/>
                  <w:b/>
                  <w:sz w:val="24"/>
                  <w:szCs w:val="24"/>
                </w:rPr>
                <w:t>michael.semanco@mylrh.org</w:t>
              </w:r>
            </w:hyperlink>
          </w:p>
          <w:p w14:paraId="7C4F7BDF" w14:textId="77777777" w:rsidR="001612C2" w:rsidRPr="002273A5" w:rsidRDefault="001612C2" w:rsidP="001612C2">
            <w:pPr>
              <w:spacing w:after="0" w:line="240" w:lineRule="auto"/>
              <w:ind w:right="1440"/>
              <w:rPr>
                <w:rFonts w:ascii="Calibri" w:eastAsia="Times New Roman" w:hAnsi="Calibri" w:cs="Calibri"/>
                <w:b/>
                <w:bCs/>
                <w:color w:val="FFFFFF"/>
                <w:sz w:val="48"/>
                <w:szCs w:val="48"/>
              </w:rPr>
            </w:pPr>
            <w:r w:rsidRPr="002273A5">
              <w:rPr>
                <w:rFonts w:ascii="Calibri" w:eastAsia="Times New Roman" w:hAnsi="Calibri" w:cs="Calibri"/>
                <w:b/>
                <w:bCs/>
                <w:color w:val="FFFFFF"/>
                <w:sz w:val="48"/>
                <w:szCs w:val="48"/>
              </w:rPr>
              <w:t xml:space="preserve">        Treasurer</w:t>
            </w:r>
          </w:p>
          <w:p w14:paraId="105002C4" w14:textId="77777777" w:rsidR="001612C2" w:rsidRPr="002273A5" w:rsidRDefault="00B678DD" w:rsidP="001612C2">
            <w:pPr>
              <w:spacing w:after="0" w:line="240" w:lineRule="auto"/>
              <w:ind w:left="1440" w:right="1440"/>
              <w:rPr>
                <w:rFonts w:ascii="Calibri" w:eastAsia="Times New Roman" w:hAnsi="Calibri" w:cs="Calibri"/>
                <w:b/>
                <w:bCs/>
                <w:color w:val="FFFFFF"/>
                <w:sz w:val="24"/>
                <w:szCs w:val="24"/>
              </w:rPr>
            </w:pPr>
            <w:r w:rsidRPr="002273A5">
              <w:rPr>
                <w:rFonts w:ascii="Calibri" w:eastAsia="Times New Roman" w:hAnsi="Calibri" w:cs="Calibri"/>
                <w:b/>
                <w:bCs/>
                <w:color w:val="FFFFFF"/>
                <w:sz w:val="24"/>
                <w:szCs w:val="24"/>
              </w:rPr>
              <w:t>Israel Villan</w:t>
            </w:r>
            <w:r w:rsidR="00C475F8">
              <w:rPr>
                <w:rFonts w:ascii="Calibri" w:eastAsia="Times New Roman" w:hAnsi="Calibri" w:cs="Calibri"/>
                <w:b/>
                <w:bCs/>
                <w:color w:val="FFFFFF"/>
                <w:sz w:val="24"/>
                <w:szCs w:val="24"/>
              </w:rPr>
              <w:t>ue</w:t>
            </w:r>
            <w:r w:rsidRPr="002273A5">
              <w:rPr>
                <w:rFonts w:ascii="Calibri" w:eastAsia="Times New Roman" w:hAnsi="Calibri" w:cs="Calibri"/>
                <w:b/>
                <w:bCs/>
                <w:color w:val="FFFFFF"/>
                <w:sz w:val="24"/>
                <w:szCs w:val="24"/>
              </w:rPr>
              <w:t xml:space="preserve">va, </w:t>
            </w:r>
            <w:r w:rsidR="00886E98" w:rsidRPr="002273A5">
              <w:rPr>
                <w:rFonts w:ascii="Calibri" w:eastAsia="Times New Roman" w:hAnsi="Calibri" w:cs="Calibri"/>
                <w:b/>
                <w:bCs/>
                <w:color w:val="FFFFFF"/>
                <w:sz w:val="24"/>
                <w:szCs w:val="24"/>
              </w:rPr>
              <w:t>MD MBA</w:t>
            </w:r>
          </w:p>
          <w:p w14:paraId="6886CA47" w14:textId="77777777" w:rsidR="001612C2" w:rsidRPr="002273A5" w:rsidRDefault="00C01262" w:rsidP="001612C2">
            <w:pPr>
              <w:spacing w:after="0" w:line="240" w:lineRule="auto"/>
              <w:ind w:left="1440" w:right="1440"/>
              <w:rPr>
                <w:rStyle w:val="Hyperlink"/>
                <w:rFonts w:ascii="Times New Roman" w:eastAsia="Times New Roman" w:hAnsi="Times New Roman" w:cs="Times New Roman"/>
                <w:b/>
                <w:sz w:val="24"/>
                <w:szCs w:val="24"/>
              </w:rPr>
            </w:pPr>
            <w:hyperlink r:id="rId10" w:history="1">
              <w:r w:rsidR="00C475F8" w:rsidRPr="00CB5B29">
                <w:rPr>
                  <w:rStyle w:val="Hyperlink"/>
                  <w:rFonts w:ascii="Times New Roman" w:eastAsia="Times New Roman" w:hAnsi="Times New Roman" w:cs="Times New Roman"/>
                  <w:b/>
                  <w:sz w:val="24"/>
                  <w:szCs w:val="24"/>
                </w:rPr>
                <w:t>Israel.villanueva.jr.md@gmail.com</w:t>
              </w:r>
            </w:hyperlink>
          </w:p>
          <w:p w14:paraId="160B0506" w14:textId="77777777" w:rsidR="00B23DA2" w:rsidRDefault="00B23DA2" w:rsidP="002273A5">
            <w:pPr>
              <w:spacing w:after="0" w:line="240" w:lineRule="auto"/>
              <w:ind w:right="1440"/>
              <w:rPr>
                <w:rFonts w:ascii="Times New Roman" w:eastAsia="Times New Roman" w:hAnsi="Times New Roman" w:cs="Times New Roman"/>
                <w:sz w:val="24"/>
                <w:szCs w:val="24"/>
              </w:rPr>
            </w:pPr>
          </w:p>
          <w:p w14:paraId="3FCC7AFD" w14:textId="77777777" w:rsidR="00B678DD" w:rsidRPr="00514B45" w:rsidRDefault="00B678DD" w:rsidP="00514B45">
            <w:pPr>
              <w:spacing w:after="0" w:line="240" w:lineRule="auto"/>
              <w:ind w:left="1440" w:right="1440"/>
              <w:rPr>
                <w:rFonts w:ascii="Times New Roman" w:eastAsia="Times New Roman" w:hAnsi="Times New Roman" w:cs="Times New Roman"/>
                <w:sz w:val="24"/>
                <w:szCs w:val="24"/>
              </w:rPr>
            </w:pPr>
          </w:p>
          <w:p w14:paraId="22972483" w14:textId="77777777" w:rsidR="00514B45" w:rsidRPr="00514B45" w:rsidRDefault="00514B45" w:rsidP="00514B45">
            <w:pPr>
              <w:spacing w:after="0" w:line="240" w:lineRule="auto"/>
              <w:ind w:left="1440" w:right="1440"/>
              <w:rPr>
                <w:rFonts w:ascii="Times New Roman" w:eastAsia="Times New Roman" w:hAnsi="Times New Roman" w:cs="Times New Roman"/>
                <w:sz w:val="24"/>
                <w:szCs w:val="24"/>
              </w:rPr>
            </w:pPr>
          </w:p>
        </w:tc>
      </w:tr>
    </w:tbl>
    <w:p w14:paraId="5FF2DD15" w14:textId="77777777" w:rsidR="002273A5" w:rsidRDefault="002273A5" w:rsidP="00514B45">
      <w:pPr>
        <w:spacing w:after="0" w:line="240" w:lineRule="auto"/>
        <w:rPr>
          <w:rFonts w:ascii="Times New Roman" w:eastAsia="Times New Roman" w:hAnsi="Times New Roman" w:cs="Times New Roman"/>
          <w:sz w:val="24"/>
          <w:szCs w:val="24"/>
        </w:rPr>
      </w:pPr>
    </w:p>
    <w:p w14:paraId="0318604D" w14:textId="77777777" w:rsidR="002273A5" w:rsidRDefault="002273A5" w:rsidP="00514B45">
      <w:pPr>
        <w:spacing w:after="0" w:line="240" w:lineRule="auto"/>
        <w:rPr>
          <w:rFonts w:ascii="Times New Roman" w:eastAsia="Times New Roman" w:hAnsi="Times New Roman" w:cs="Times New Roman"/>
          <w:sz w:val="24"/>
          <w:szCs w:val="24"/>
        </w:rPr>
      </w:pPr>
    </w:p>
    <w:p w14:paraId="59330C24" w14:textId="77777777" w:rsidR="002273A5" w:rsidRDefault="002273A5" w:rsidP="00514B45">
      <w:pPr>
        <w:spacing w:after="0" w:line="240" w:lineRule="auto"/>
        <w:rPr>
          <w:rFonts w:ascii="Times New Roman" w:eastAsia="Times New Roman" w:hAnsi="Times New Roman" w:cs="Times New Roman"/>
          <w:sz w:val="24"/>
          <w:szCs w:val="24"/>
        </w:rPr>
      </w:pPr>
    </w:p>
    <w:p w14:paraId="16659454" w14:textId="77777777" w:rsidR="002273A5" w:rsidRDefault="002273A5" w:rsidP="00514B45">
      <w:pPr>
        <w:spacing w:after="0" w:line="240" w:lineRule="auto"/>
        <w:rPr>
          <w:rFonts w:ascii="Times New Roman" w:eastAsia="Times New Roman" w:hAnsi="Times New Roman" w:cs="Times New Roman"/>
          <w:sz w:val="24"/>
          <w:szCs w:val="24"/>
        </w:rPr>
      </w:pPr>
    </w:p>
    <w:p w14:paraId="51F81D6D" w14:textId="77777777" w:rsidR="002273A5" w:rsidRDefault="002273A5" w:rsidP="00514B45">
      <w:pPr>
        <w:spacing w:after="0" w:line="240" w:lineRule="auto"/>
        <w:rPr>
          <w:rFonts w:ascii="Times New Roman" w:eastAsia="Times New Roman" w:hAnsi="Times New Roman" w:cs="Times New Roman"/>
          <w:sz w:val="24"/>
          <w:szCs w:val="24"/>
        </w:rPr>
      </w:pPr>
    </w:p>
    <w:p w14:paraId="368DC04E" w14:textId="77777777" w:rsidR="002273A5" w:rsidRDefault="002273A5" w:rsidP="00514B45">
      <w:pPr>
        <w:spacing w:after="0" w:line="240" w:lineRule="auto"/>
        <w:rPr>
          <w:rFonts w:ascii="Times New Roman" w:eastAsia="Times New Roman" w:hAnsi="Times New Roman" w:cs="Times New Roman"/>
          <w:sz w:val="24"/>
          <w:szCs w:val="24"/>
        </w:rPr>
      </w:pPr>
    </w:p>
    <w:p w14:paraId="771744C7" w14:textId="77777777" w:rsidR="002273A5" w:rsidRDefault="002273A5" w:rsidP="00514B45">
      <w:pPr>
        <w:spacing w:after="0" w:line="240" w:lineRule="auto"/>
        <w:rPr>
          <w:rFonts w:ascii="Times New Roman" w:eastAsia="Times New Roman" w:hAnsi="Times New Roman" w:cs="Times New Roman"/>
          <w:sz w:val="24"/>
          <w:szCs w:val="24"/>
        </w:rPr>
      </w:pPr>
    </w:p>
    <w:p w14:paraId="52B67B55" w14:textId="77777777" w:rsidR="002273A5" w:rsidRDefault="002273A5" w:rsidP="00514B45">
      <w:pPr>
        <w:spacing w:after="0" w:line="240" w:lineRule="auto"/>
        <w:rPr>
          <w:rFonts w:ascii="Times New Roman" w:eastAsia="Times New Roman" w:hAnsi="Times New Roman" w:cs="Times New Roman"/>
          <w:sz w:val="24"/>
          <w:szCs w:val="24"/>
        </w:rPr>
      </w:pPr>
    </w:p>
    <w:p w14:paraId="3DA63B3A" w14:textId="77777777" w:rsidR="00514B45" w:rsidRPr="00514B45" w:rsidRDefault="00514B45" w:rsidP="00514B45">
      <w:pPr>
        <w:spacing w:after="0" w:line="240" w:lineRule="auto"/>
        <w:rPr>
          <w:rFonts w:ascii="Times New Roman" w:eastAsia="Times New Roman" w:hAnsi="Times New Roman" w:cs="Times New Roman"/>
          <w:sz w:val="24"/>
          <w:szCs w:val="24"/>
        </w:rPr>
      </w:pPr>
      <w:r w:rsidRPr="00514B45">
        <w:rPr>
          <w:rFonts w:ascii="Times New Roman" w:eastAsia="Times New Roman" w:hAnsi="Times New Roman" w:cs="Times New Roman"/>
          <w:sz w:val="24"/>
          <w:szCs w:val="24"/>
        </w:rPr>
        <w:br/>
      </w:r>
    </w:p>
    <w:p w14:paraId="2D3B079F" w14:textId="77777777" w:rsidR="00514B45" w:rsidRPr="00514B45" w:rsidRDefault="00514B45" w:rsidP="00514B45">
      <w:pPr>
        <w:pBdr>
          <w:top w:val="single" w:sz="4" w:space="31" w:color="4472C4"/>
          <w:bottom w:val="single" w:sz="4" w:space="31" w:color="4472C4"/>
        </w:pBdr>
        <w:shd w:val="clear" w:color="auto" w:fill="4472C4"/>
        <w:spacing w:after="320" w:line="240" w:lineRule="auto"/>
        <w:jc w:val="center"/>
        <w:outlineLvl w:val="0"/>
        <w:rPr>
          <w:rFonts w:ascii="Times New Roman" w:eastAsia="Times New Roman" w:hAnsi="Times New Roman" w:cs="Times New Roman"/>
          <w:b/>
          <w:bCs/>
          <w:kern w:val="36"/>
          <w:sz w:val="48"/>
          <w:szCs w:val="48"/>
        </w:rPr>
      </w:pPr>
      <w:r w:rsidRPr="00514B45">
        <w:rPr>
          <w:rFonts w:ascii="Calibri" w:eastAsia="Times New Roman" w:hAnsi="Calibri" w:cs="Calibri"/>
          <w:color w:val="FFFFFF"/>
          <w:kern w:val="36"/>
          <w:sz w:val="72"/>
          <w:szCs w:val="72"/>
        </w:rPr>
        <w:lastRenderedPageBreak/>
        <w:t>Welcome Letter</w:t>
      </w:r>
    </w:p>
    <w:p w14:paraId="4CA039A6" w14:textId="77777777" w:rsidR="002273A5" w:rsidRDefault="002273A5" w:rsidP="00514B45">
      <w:pPr>
        <w:spacing w:after="180" w:line="240" w:lineRule="auto"/>
        <w:rPr>
          <w:rFonts w:ascii="Calibri" w:eastAsia="Times New Roman" w:hAnsi="Calibri" w:cs="Calibri"/>
          <w:color w:val="404040"/>
          <w:sz w:val="24"/>
          <w:szCs w:val="24"/>
        </w:rPr>
      </w:pPr>
    </w:p>
    <w:p w14:paraId="39D07BCF" w14:textId="77777777"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Dear Current or Future Member,</w:t>
      </w:r>
    </w:p>
    <w:p w14:paraId="0E2A7A43" w14:textId="77777777"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ab/>
        <w:t>Welcome to the Society of Critical Care Medicine (SCCM), Florida Chapter. The Florida Chapter is a multidisciplinary group of critical care practitioners promoting collaboration among fellow healthcare providers and leaders. The Chapter provides an opportunity to network with local practitioners, to develop leadership skills, to discuss the impact of national issues within local communities, and to develop and improve clinical skills through educational opportunities.</w:t>
      </w:r>
    </w:p>
    <w:p w14:paraId="0EA10973" w14:textId="77777777"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ab/>
        <w:t>The Florida Chapter was founded in the Tampa Bay area in 2016 and was officially approved by SCCM in May 2017.  It is currently one of 1</w:t>
      </w:r>
      <w:r>
        <w:rPr>
          <w:rFonts w:ascii="Calibri" w:eastAsia="Times New Roman" w:hAnsi="Calibri" w:cs="Calibri"/>
          <w:color w:val="404040"/>
          <w:sz w:val="24"/>
          <w:szCs w:val="24"/>
        </w:rPr>
        <w:t>7</w:t>
      </w:r>
      <w:r w:rsidRPr="00514B45">
        <w:rPr>
          <w:rFonts w:ascii="Calibri" w:eastAsia="Times New Roman" w:hAnsi="Calibri" w:cs="Calibri"/>
          <w:color w:val="404040"/>
          <w:sz w:val="24"/>
          <w:szCs w:val="24"/>
        </w:rPr>
        <w:t xml:space="preserve"> approved chapters throughout the country.  Current members include physicians, pharmacists, nurses, </w:t>
      </w:r>
      <w:r w:rsidR="00C475F8">
        <w:rPr>
          <w:rFonts w:ascii="Calibri" w:eastAsia="Times New Roman" w:hAnsi="Calibri" w:cs="Calibri"/>
          <w:color w:val="404040"/>
          <w:sz w:val="24"/>
          <w:szCs w:val="24"/>
        </w:rPr>
        <w:t>advanced practice providers (APPs)</w:t>
      </w:r>
      <w:r w:rsidRPr="00514B45">
        <w:rPr>
          <w:rFonts w:ascii="Calibri" w:eastAsia="Times New Roman" w:hAnsi="Calibri" w:cs="Calibri"/>
          <w:color w:val="404040"/>
          <w:sz w:val="24"/>
          <w:szCs w:val="24"/>
        </w:rPr>
        <w:t xml:space="preserve">, </w:t>
      </w:r>
      <w:r w:rsidR="00B23DA2">
        <w:rPr>
          <w:rFonts w:ascii="Calibri" w:eastAsia="Times New Roman" w:hAnsi="Calibri" w:cs="Calibri"/>
          <w:color w:val="404040"/>
          <w:sz w:val="24"/>
          <w:szCs w:val="24"/>
        </w:rPr>
        <w:t xml:space="preserve">respiratory therapists, </w:t>
      </w:r>
      <w:r w:rsidRPr="00514B45">
        <w:rPr>
          <w:rFonts w:ascii="Calibri" w:eastAsia="Times New Roman" w:hAnsi="Calibri" w:cs="Calibri"/>
          <w:color w:val="404040"/>
          <w:sz w:val="24"/>
          <w:szCs w:val="24"/>
        </w:rPr>
        <w:t xml:space="preserve">dieticians, and physical therapists demonstrating the true multidisciplinary nature of the chapter. The chapter leadership consists of an elected Board of Directors including a President, President-Elect, </w:t>
      </w:r>
      <w:r w:rsidR="00C475F8">
        <w:rPr>
          <w:rFonts w:ascii="Calibri" w:eastAsia="Times New Roman" w:hAnsi="Calibri" w:cs="Calibri"/>
          <w:color w:val="404040"/>
          <w:sz w:val="24"/>
          <w:szCs w:val="24"/>
        </w:rPr>
        <w:t>Immediate Past</w:t>
      </w:r>
      <w:r w:rsidR="00852E23">
        <w:rPr>
          <w:rFonts w:ascii="Calibri" w:eastAsia="Times New Roman" w:hAnsi="Calibri" w:cs="Calibri"/>
          <w:color w:val="404040"/>
          <w:sz w:val="24"/>
          <w:szCs w:val="24"/>
        </w:rPr>
        <w:t>-</w:t>
      </w:r>
      <w:r w:rsidR="00C475F8">
        <w:rPr>
          <w:rFonts w:ascii="Calibri" w:eastAsia="Times New Roman" w:hAnsi="Calibri" w:cs="Calibri"/>
          <w:color w:val="404040"/>
          <w:sz w:val="24"/>
          <w:szCs w:val="24"/>
        </w:rPr>
        <w:t xml:space="preserve">President, </w:t>
      </w:r>
      <w:r w:rsidRPr="00514B45">
        <w:rPr>
          <w:rFonts w:ascii="Calibri" w:eastAsia="Times New Roman" w:hAnsi="Calibri" w:cs="Calibri"/>
          <w:color w:val="404040"/>
          <w:sz w:val="24"/>
          <w:szCs w:val="24"/>
        </w:rPr>
        <w:t xml:space="preserve">Treasurer, </w:t>
      </w:r>
      <w:r w:rsidR="00C475F8">
        <w:rPr>
          <w:rFonts w:ascii="Calibri" w:eastAsia="Times New Roman" w:hAnsi="Calibri" w:cs="Calibri"/>
          <w:color w:val="404040"/>
          <w:sz w:val="24"/>
          <w:szCs w:val="24"/>
        </w:rPr>
        <w:t xml:space="preserve">and </w:t>
      </w:r>
      <w:r w:rsidRPr="00514B45">
        <w:rPr>
          <w:rFonts w:ascii="Calibri" w:eastAsia="Times New Roman" w:hAnsi="Calibri" w:cs="Calibri"/>
          <w:color w:val="404040"/>
          <w:sz w:val="24"/>
          <w:szCs w:val="24"/>
        </w:rPr>
        <w:t>Secretary. Currently, there are five committees (Annual Symposium Planning, Education, Fundraising/Marketing, Membership, and Nominating) charged with promoting the growth and development of the chapter and its members in various capacities.  Additionally, there is a State Regional Coordinator who oversees our state’s eight regions, each of which has a designated regional liaison.</w:t>
      </w:r>
    </w:p>
    <w:p w14:paraId="52F44197" w14:textId="77777777" w:rsidR="001612C2"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ab/>
        <w:t>For additional information concerning the chapter or how to become involved, please contact a member of the Board of Directors or a Committee Chair.  We look forward to collaborating with you in the future!</w:t>
      </w:r>
    </w:p>
    <w:p w14:paraId="7F851C43" w14:textId="77777777"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Best Regards,</w:t>
      </w:r>
    </w:p>
    <w:p w14:paraId="309A3173" w14:textId="77777777"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Board of Directors</w:t>
      </w:r>
    </w:p>
    <w:p w14:paraId="2667CD0A" w14:textId="77777777" w:rsidR="00514B45" w:rsidRDefault="00514B45" w:rsidP="00514B45">
      <w:pPr>
        <w:spacing w:after="180" w:line="240" w:lineRule="auto"/>
        <w:rPr>
          <w:rFonts w:ascii="Calibri" w:eastAsia="Times New Roman" w:hAnsi="Calibri" w:cs="Calibri"/>
          <w:color w:val="404040"/>
          <w:sz w:val="24"/>
          <w:szCs w:val="24"/>
        </w:rPr>
      </w:pPr>
      <w:r w:rsidRPr="00514B45">
        <w:rPr>
          <w:rFonts w:ascii="Calibri" w:eastAsia="Times New Roman" w:hAnsi="Calibri" w:cs="Calibri"/>
          <w:color w:val="404040"/>
          <w:sz w:val="24"/>
          <w:szCs w:val="24"/>
        </w:rPr>
        <w:t>Society of Critical Care Medicine, Florida Chapter</w:t>
      </w:r>
    </w:p>
    <w:p w14:paraId="7731BE50" w14:textId="77777777" w:rsidR="00E028B7" w:rsidRPr="00514B45" w:rsidRDefault="00E028B7" w:rsidP="00514B45">
      <w:pPr>
        <w:spacing w:after="180" w:line="240" w:lineRule="auto"/>
        <w:rPr>
          <w:rFonts w:ascii="Times New Roman" w:eastAsia="Times New Roman" w:hAnsi="Times New Roman" w:cs="Times New Roman"/>
          <w:sz w:val="24"/>
          <w:szCs w:val="24"/>
        </w:rPr>
      </w:pPr>
    </w:p>
    <w:p w14:paraId="4A5F006B" w14:textId="77777777" w:rsidR="00514B45" w:rsidRPr="00514B45" w:rsidRDefault="00514B45" w:rsidP="00514B45">
      <w:pPr>
        <w:pBdr>
          <w:top w:val="single" w:sz="4" w:space="31" w:color="4472C4"/>
          <w:bottom w:val="single" w:sz="4" w:space="31" w:color="4472C4"/>
        </w:pBdr>
        <w:shd w:val="clear" w:color="auto" w:fill="4472C4"/>
        <w:spacing w:after="320" w:line="240" w:lineRule="auto"/>
        <w:jc w:val="center"/>
        <w:outlineLvl w:val="0"/>
        <w:rPr>
          <w:rFonts w:ascii="Times New Roman" w:eastAsia="Times New Roman" w:hAnsi="Times New Roman" w:cs="Times New Roman"/>
          <w:b/>
          <w:bCs/>
          <w:kern w:val="36"/>
          <w:sz w:val="48"/>
          <w:szCs w:val="48"/>
        </w:rPr>
      </w:pPr>
      <w:r w:rsidRPr="00514B45">
        <w:rPr>
          <w:rFonts w:ascii="Calibri" w:eastAsia="Times New Roman" w:hAnsi="Calibri" w:cs="Calibri"/>
          <w:color w:val="FFFFFF"/>
          <w:kern w:val="36"/>
          <w:sz w:val="72"/>
          <w:szCs w:val="72"/>
        </w:rPr>
        <w:lastRenderedPageBreak/>
        <w:t>Committees</w:t>
      </w:r>
    </w:p>
    <w:p w14:paraId="399FDE5D" w14:textId="77777777" w:rsidR="00514B45" w:rsidRPr="00514B45" w:rsidRDefault="00514B45" w:rsidP="00514B45">
      <w:pPr>
        <w:spacing w:after="60" w:line="240" w:lineRule="auto"/>
        <w:outlineLvl w:val="1"/>
        <w:rPr>
          <w:rFonts w:ascii="Times New Roman" w:eastAsia="Times New Roman" w:hAnsi="Times New Roman" w:cs="Times New Roman"/>
          <w:b/>
          <w:bCs/>
          <w:sz w:val="36"/>
          <w:szCs w:val="36"/>
        </w:rPr>
      </w:pPr>
      <w:r w:rsidRPr="00514B45">
        <w:rPr>
          <w:rFonts w:ascii="Calibri" w:eastAsia="Times New Roman" w:hAnsi="Calibri" w:cs="Calibri"/>
          <w:b/>
          <w:bCs/>
          <w:color w:val="2F5496"/>
          <w:sz w:val="36"/>
          <w:szCs w:val="36"/>
        </w:rPr>
        <w:t>Annual Symposium Planning Committee</w:t>
      </w:r>
    </w:p>
    <w:p w14:paraId="4522794A" w14:textId="121A7B4E"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000000"/>
          <w:sz w:val="24"/>
          <w:szCs w:val="24"/>
        </w:rPr>
        <w:t xml:space="preserve">The Annual Planning Committee is responsible for coordinating all aspects as it relates to the Annual Symposium. The committee is chaired by a nominee approved by the chapter’s Board of Directors and will include, at minimum, one member from each of the standing committees. The committee will meet quarterly and as needed via </w:t>
      </w:r>
      <w:r w:rsidR="00872951">
        <w:rPr>
          <w:rFonts w:ascii="Calibri" w:eastAsia="Times New Roman" w:hAnsi="Calibri" w:cs="Calibri"/>
          <w:color w:val="000000"/>
          <w:sz w:val="24"/>
          <w:szCs w:val="24"/>
        </w:rPr>
        <w:t xml:space="preserve">a </w:t>
      </w:r>
      <w:r w:rsidRPr="00514B45">
        <w:rPr>
          <w:rFonts w:ascii="Calibri" w:eastAsia="Times New Roman" w:hAnsi="Calibri" w:cs="Calibri"/>
          <w:color w:val="000000"/>
          <w:sz w:val="24"/>
          <w:szCs w:val="24"/>
        </w:rPr>
        <w:t>conference call throughout the year. The Annual Symposium takes place in October</w:t>
      </w:r>
      <w:r w:rsidR="00852E23">
        <w:rPr>
          <w:rFonts w:ascii="Calibri" w:eastAsia="Times New Roman" w:hAnsi="Calibri" w:cs="Calibri"/>
          <w:color w:val="000000"/>
          <w:sz w:val="24"/>
          <w:szCs w:val="24"/>
        </w:rPr>
        <w:t>. T</w:t>
      </w:r>
      <w:r w:rsidRPr="00514B45">
        <w:rPr>
          <w:rFonts w:ascii="Calibri" w:eastAsia="Times New Roman" w:hAnsi="Calibri" w:cs="Calibri"/>
          <w:color w:val="000000"/>
          <w:sz w:val="24"/>
          <w:szCs w:val="24"/>
        </w:rPr>
        <w:t xml:space="preserve">he charges for the committee include planning and booking of </w:t>
      </w:r>
      <w:r w:rsidR="00872951">
        <w:rPr>
          <w:rFonts w:ascii="Calibri" w:eastAsia="Times New Roman" w:hAnsi="Calibri" w:cs="Calibri"/>
          <w:color w:val="000000"/>
          <w:sz w:val="24"/>
          <w:szCs w:val="24"/>
        </w:rPr>
        <w:t xml:space="preserve">the </w:t>
      </w:r>
      <w:r w:rsidRPr="00514B45">
        <w:rPr>
          <w:rFonts w:ascii="Calibri" w:eastAsia="Times New Roman" w:hAnsi="Calibri" w:cs="Calibri"/>
          <w:color w:val="000000"/>
          <w:sz w:val="24"/>
          <w:szCs w:val="24"/>
        </w:rPr>
        <w:t>venue, identification and coordination of speakers and educational activities, coordination and booking of vendors, coordination of CE for all disciplines, marketing, and registration. This committee is an excellent way to get involved and participate in multi-committee and interprofessional interactions. If you are interested in getting involved in this committee, please contact Maresa Glass, PharmD, BCCCP, FCCM (</w:t>
      </w:r>
      <w:hyperlink r:id="rId11" w:history="1">
        <w:r w:rsidRPr="00514B45">
          <w:rPr>
            <w:rFonts w:ascii="Calibri" w:eastAsia="Times New Roman" w:hAnsi="Calibri" w:cs="Calibri"/>
            <w:color w:val="0563C1"/>
            <w:sz w:val="24"/>
            <w:szCs w:val="24"/>
            <w:u w:val="single"/>
          </w:rPr>
          <w:t>mglass@tgh.org</w:t>
        </w:r>
      </w:hyperlink>
      <w:r w:rsidRPr="00514B45">
        <w:rPr>
          <w:rFonts w:ascii="Calibri" w:eastAsia="Times New Roman" w:hAnsi="Calibri" w:cs="Calibri"/>
          <w:color w:val="000000"/>
          <w:sz w:val="24"/>
          <w:szCs w:val="24"/>
        </w:rPr>
        <w:t>).</w:t>
      </w:r>
    </w:p>
    <w:p w14:paraId="5693EE1D" w14:textId="77777777" w:rsidR="00514B45" w:rsidRPr="00514B45" w:rsidRDefault="00514B45" w:rsidP="00514B45">
      <w:pPr>
        <w:spacing w:after="60" w:line="240" w:lineRule="auto"/>
        <w:outlineLvl w:val="1"/>
        <w:rPr>
          <w:rFonts w:ascii="Times New Roman" w:eastAsia="Times New Roman" w:hAnsi="Times New Roman" w:cs="Times New Roman"/>
          <w:b/>
          <w:bCs/>
          <w:sz w:val="36"/>
          <w:szCs w:val="36"/>
        </w:rPr>
      </w:pPr>
      <w:r w:rsidRPr="00514B45">
        <w:rPr>
          <w:rFonts w:ascii="Calibri" w:eastAsia="Times New Roman" w:hAnsi="Calibri" w:cs="Calibri"/>
          <w:b/>
          <w:bCs/>
          <w:color w:val="2F5496"/>
          <w:sz w:val="36"/>
          <w:szCs w:val="36"/>
        </w:rPr>
        <w:t>Education Committee </w:t>
      </w:r>
    </w:p>
    <w:p w14:paraId="0422AD66" w14:textId="57D8138C" w:rsidR="00514B45" w:rsidRPr="00514B45" w:rsidRDefault="00514B45" w:rsidP="00514B45">
      <w:pPr>
        <w:spacing w:after="180" w:line="240" w:lineRule="auto"/>
        <w:rPr>
          <w:rFonts w:ascii="Calibri" w:eastAsia="Times New Roman" w:hAnsi="Calibri" w:cs="Calibri"/>
          <w:color w:val="404040"/>
          <w:sz w:val="24"/>
          <w:szCs w:val="24"/>
        </w:rPr>
      </w:pPr>
      <w:r w:rsidRPr="00514B45">
        <w:rPr>
          <w:rFonts w:ascii="Calibri" w:eastAsia="Times New Roman" w:hAnsi="Calibri" w:cs="Calibri"/>
          <w:color w:val="404040"/>
          <w:sz w:val="24"/>
          <w:szCs w:val="24"/>
        </w:rPr>
        <w:t xml:space="preserve">The Education Committee is primarily responsible for planning critical care educational opportunities for the Florida chapter, maintaining a list of provided education including vendor sponsorship, and assisting with planning educational events for the Annual Symposium. The </w:t>
      </w:r>
      <w:r w:rsidR="00872951">
        <w:rPr>
          <w:rFonts w:ascii="Calibri" w:eastAsia="Times New Roman" w:hAnsi="Calibri" w:cs="Calibri"/>
          <w:color w:val="404040"/>
          <w:sz w:val="24"/>
          <w:szCs w:val="24"/>
        </w:rPr>
        <w:t>c</w:t>
      </w:r>
      <w:r w:rsidRPr="00514B45">
        <w:rPr>
          <w:rFonts w:ascii="Calibri" w:eastAsia="Times New Roman" w:hAnsi="Calibri" w:cs="Calibri"/>
          <w:color w:val="404040"/>
          <w:sz w:val="24"/>
          <w:szCs w:val="24"/>
        </w:rPr>
        <w:t xml:space="preserve">ommittee will conduct frequent surveys to gain member input on timing and content of education opportunities. Based on the survey results, the </w:t>
      </w:r>
      <w:r w:rsidR="00872951">
        <w:rPr>
          <w:rFonts w:ascii="Calibri" w:eastAsia="Times New Roman" w:hAnsi="Calibri" w:cs="Calibri"/>
          <w:color w:val="404040"/>
          <w:sz w:val="24"/>
          <w:szCs w:val="24"/>
        </w:rPr>
        <w:t>c</w:t>
      </w:r>
      <w:r w:rsidRPr="00514B45">
        <w:rPr>
          <w:rFonts w:ascii="Calibri" w:eastAsia="Times New Roman" w:hAnsi="Calibri" w:cs="Calibri"/>
          <w:color w:val="404040"/>
          <w:sz w:val="24"/>
          <w:szCs w:val="24"/>
        </w:rPr>
        <w:t xml:space="preserve">ommittee will plan educational events every two to four months at local venues. </w:t>
      </w:r>
      <w:r w:rsidR="002273A5">
        <w:rPr>
          <w:rFonts w:ascii="Calibri" w:eastAsia="Times New Roman" w:hAnsi="Calibri" w:cs="Calibri"/>
          <w:color w:val="404040"/>
          <w:sz w:val="24"/>
          <w:szCs w:val="24"/>
        </w:rPr>
        <w:t xml:space="preserve">Additionally, the </w:t>
      </w:r>
      <w:r w:rsidR="00872951">
        <w:rPr>
          <w:rFonts w:ascii="Calibri" w:eastAsia="Times New Roman" w:hAnsi="Calibri" w:cs="Calibri"/>
          <w:color w:val="404040"/>
          <w:sz w:val="24"/>
          <w:szCs w:val="24"/>
        </w:rPr>
        <w:t>c</w:t>
      </w:r>
      <w:r w:rsidR="002273A5">
        <w:rPr>
          <w:rFonts w:ascii="Calibri" w:eastAsia="Times New Roman" w:hAnsi="Calibri" w:cs="Calibri"/>
          <w:color w:val="404040"/>
          <w:sz w:val="24"/>
          <w:szCs w:val="24"/>
        </w:rPr>
        <w:t xml:space="preserve">ommittee coordinator coordinates the chapter’s alternating monthly schedule of educational webinars and Scholarship in Progress webinars. When possible, continuing education credits will be provided. </w:t>
      </w:r>
      <w:r w:rsidRPr="00514B45">
        <w:rPr>
          <w:rFonts w:ascii="Calibri" w:eastAsia="Times New Roman" w:hAnsi="Calibri" w:cs="Calibri"/>
          <w:color w:val="404040"/>
          <w:sz w:val="24"/>
          <w:szCs w:val="24"/>
        </w:rPr>
        <w:t xml:space="preserve">These education opportunities serve as a platform to interact with each other in a learning environment and to strengthen our local chapter. If you have an interest in getting involved with this committee, please contact </w:t>
      </w:r>
      <w:r w:rsidR="00F34B01">
        <w:rPr>
          <w:rFonts w:ascii="Calibri" w:eastAsia="Times New Roman" w:hAnsi="Calibri" w:cs="Calibri"/>
          <w:color w:val="404040"/>
          <w:sz w:val="24"/>
          <w:szCs w:val="24"/>
        </w:rPr>
        <w:t>Ramos De Oleo Radhames</w:t>
      </w:r>
      <w:r w:rsidR="00D46D80">
        <w:rPr>
          <w:rFonts w:ascii="Calibri" w:eastAsia="Times New Roman" w:hAnsi="Calibri" w:cs="Calibri"/>
          <w:color w:val="404040"/>
          <w:sz w:val="24"/>
          <w:szCs w:val="24"/>
        </w:rPr>
        <w:t xml:space="preserve">, MD, MPH, MBA, FACP </w:t>
      </w:r>
      <w:r w:rsidR="00F34B01">
        <w:rPr>
          <w:rFonts w:ascii="Calibri" w:eastAsia="Times New Roman" w:hAnsi="Calibri" w:cs="Calibri"/>
          <w:color w:val="404040"/>
          <w:sz w:val="24"/>
          <w:szCs w:val="24"/>
        </w:rPr>
        <w:t>(</w:t>
      </w:r>
      <w:hyperlink r:id="rId12" w:history="1">
        <w:r w:rsidR="00F34B01" w:rsidRPr="00F167BB">
          <w:rPr>
            <w:rStyle w:val="Hyperlink"/>
            <w:rFonts w:ascii="Calibri" w:eastAsia="Times New Roman" w:hAnsi="Calibri" w:cs="Calibri"/>
            <w:sz w:val="24"/>
            <w:szCs w:val="24"/>
          </w:rPr>
          <w:t>radhamesramose73@gmail.com</w:t>
        </w:r>
      </w:hyperlink>
      <w:r w:rsidR="00F34B01">
        <w:rPr>
          <w:rFonts w:ascii="Calibri" w:eastAsia="Times New Roman" w:hAnsi="Calibri" w:cs="Calibri"/>
          <w:color w:val="404040"/>
          <w:sz w:val="24"/>
          <w:szCs w:val="24"/>
        </w:rPr>
        <w:t>)</w:t>
      </w:r>
    </w:p>
    <w:p w14:paraId="4162D3E2" w14:textId="77777777" w:rsidR="00514B45" w:rsidRPr="00514B45" w:rsidRDefault="00514B45" w:rsidP="00514B45">
      <w:pPr>
        <w:spacing w:after="60" w:line="240" w:lineRule="auto"/>
        <w:outlineLvl w:val="1"/>
        <w:rPr>
          <w:rFonts w:ascii="Times New Roman" w:eastAsia="Times New Roman" w:hAnsi="Times New Roman" w:cs="Times New Roman"/>
          <w:b/>
          <w:bCs/>
          <w:sz w:val="36"/>
          <w:szCs w:val="36"/>
        </w:rPr>
      </w:pPr>
      <w:r w:rsidRPr="00514B45">
        <w:rPr>
          <w:rFonts w:ascii="Calibri" w:eastAsia="Times New Roman" w:hAnsi="Calibri" w:cs="Calibri"/>
          <w:b/>
          <w:bCs/>
          <w:color w:val="2F5496"/>
          <w:sz w:val="36"/>
          <w:szCs w:val="36"/>
        </w:rPr>
        <w:t>Fundraising/Marketing Committee</w:t>
      </w:r>
    </w:p>
    <w:p w14:paraId="076756ED" w14:textId="0C712EAB"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The Fundraising/Marketing Committee is primarily responsible for disseminating information regarding the chapter’s education and networking events</w:t>
      </w:r>
      <w:r w:rsidR="00872951">
        <w:rPr>
          <w:rFonts w:ascii="Calibri" w:eastAsia="Times New Roman" w:hAnsi="Calibri" w:cs="Calibri"/>
          <w:color w:val="404040"/>
          <w:sz w:val="24"/>
          <w:szCs w:val="24"/>
        </w:rPr>
        <w:t>.</w:t>
      </w:r>
      <w:r w:rsidRPr="00514B45">
        <w:rPr>
          <w:rFonts w:ascii="Calibri" w:eastAsia="Times New Roman" w:hAnsi="Calibri" w:cs="Calibri"/>
          <w:color w:val="404040"/>
          <w:sz w:val="24"/>
          <w:szCs w:val="24"/>
        </w:rPr>
        <w:t xml:space="preserve"> The committee will also organize events to raise funds to assist the chapter in future educational and research opportunities. The Fundraising/Marketing Committee will work in conjunction with the Membership and Education committees to enhance membership and event participation. Additionally, the </w:t>
      </w:r>
      <w:r w:rsidR="00872951">
        <w:rPr>
          <w:rFonts w:ascii="Calibri" w:eastAsia="Times New Roman" w:hAnsi="Calibri" w:cs="Calibri"/>
          <w:color w:val="404040"/>
          <w:sz w:val="24"/>
          <w:szCs w:val="24"/>
        </w:rPr>
        <w:t>c</w:t>
      </w:r>
      <w:r w:rsidRPr="00514B45">
        <w:rPr>
          <w:rFonts w:ascii="Calibri" w:eastAsia="Times New Roman" w:hAnsi="Calibri" w:cs="Calibri"/>
          <w:color w:val="404040"/>
          <w:sz w:val="24"/>
          <w:szCs w:val="24"/>
        </w:rPr>
        <w:t>ommittee will develop and maintain a social media presence on Facebook</w:t>
      </w:r>
      <w:r w:rsidR="00852E23">
        <w:rPr>
          <w:rFonts w:ascii="Calibri" w:eastAsia="Times New Roman" w:hAnsi="Calibri" w:cs="Calibri"/>
          <w:color w:val="404040"/>
          <w:sz w:val="24"/>
          <w:szCs w:val="24"/>
        </w:rPr>
        <w:t xml:space="preserve"> and other possible </w:t>
      </w:r>
      <w:r w:rsidR="00852E23">
        <w:rPr>
          <w:rFonts w:ascii="Calibri" w:eastAsia="Times New Roman" w:hAnsi="Calibri" w:cs="Calibri"/>
          <w:color w:val="404040"/>
          <w:sz w:val="24"/>
          <w:szCs w:val="24"/>
        </w:rPr>
        <w:lastRenderedPageBreak/>
        <w:t>social media venues</w:t>
      </w:r>
      <w:r w:rsidRPr="00514B45">
        <w:rPr>
          <w:rFonts w:ascii="Calibri" w:eastAsia="Times New Roman" w:hAnsi="Calibri" w:cs="Calibri"/>
          <w:color w:val="404040"/>
          <w:sz w:val="24"/>
          <w:szCs w:val="24"/>
        </w:rPr>
        <w:t xml:space="preserve">. If you are interested in getting involved in this committee, please contact </w:t>
      </w:r>
      <w:r w:rsidR="00F34B01">
        <w:rPr>
          <w:rFonts w:ascii="Calibri" w:eastAsia="Times New Roman" w:hAnsi="Calibri" w:cs="Calibri"/>
          <w:color w:val="404040"/>
          <w:sz w:val="24"/>
          <w:szCs w:val="24"/>
        </w:rPr>
        <w:t>Marlena Fox</w:t>
      </w:r>
      <w:r w:rsidR="004B407A">
        <w:rPr>
          <w:rFonts w:ascii="Calibri" w:eastAsia="Times New Roman" w:hAnsi="Calibri" w:cs="Calibri"/>
          <w:color w:val="404040"/>
          <w:sz w:val="24"/>
          <w:szCs w:val="24"/>
        </w:rPr>
        <w:t>, PharmD, BCPS, BCCCP</w:t>
      </w:r>
      <w:r w:rsidRPr="00514B45">
        <w:rPr>
          <w:rFonts w:ascii="Calibri" w:eastAsia="Times New Roman" w:hAnsi="Calibri" w:cs="Calibri"/>
          <w:color w:val="404040"/>
          <w:sz w:val="24"/>
          <w:szCs w:val="24"/>
        </w:rPr>
        <w:t xml:space="preserve"> (</w:t>
      </w:r>
      <w:hyperlink r:id="rId13" w:history="1">
        <w:r w:rsidR="00D91660" w:rsidRPr="00F167BB">
          <w:rPr>
            <w:rStyle w:val="Hyperlink"/>
            <w:rFonts w:ascii="Calibri" w:eastAsia="Times New Roman" w:hAnsi="Calibri" w:cs="Calibri"/>
            <w:sz w:val="24"/>
            <w:szCs w:val="24"/>
          </w:rPr>
          <w:t>marlena.fox@orlandohealth.com</w:t>
        </w:r>
      </w:hyperlink>
      <w:r w:rsidRPr="00514B45">
        <w:rPr>
          <w:rFonts w:ascii="Calibri" w:eastAsia="Times New Roman" w:hAnsi="Calibri" w:cs="Calibri"/>
          <w:color w:val="404040"/>
          <w:sz w:val="24"/>
          <w:szCs w:val="24"/>
        </w:rPr>
        <w:t>).</w:t>
      </w:r>
    </w:p>
    <w:p w14:paraId="227E8310" w14:textId="77777777" w:rsidR="00514B45" w:rsidRPr="00514B45" w:rsidRDefault="00514B45" w:rsidP="00514B45">
      <w:pPr>
        <w:spacing w:after="60" w:line="240" w:lineRule="auto"/>
        <w:outlineLvl w:val="1"/>
        <w:rPr>
          <w:rFonts w:ascii="Times New Roman" w:eastAsia="Times New Roman" w:hAnsi="Times New Roman" w:cs="Times New Roman"/>
          <w:b/>
          <w:bCs/>
          <w:sz w:val="36"/>
          <w:szCs w:val="36"/>
        </w:rPr>
      </w:pPr>
      <w:r w:rsidRPr="00514B45">
        <w:rPr>
          <w:rFonts w:ascii="Calibri" w:eastAsia="Times New Roman" w:hAnsi="Calibri" w:cs="Calibri"/>
          <w:b/>
          <w:bCs/>
          <w:color w:val="2F5496"/>
          <w:sz w:val="36"/>
          <w:szCs w:val="36"/>
        </w:rPr>
        <w:t>Membership Committee</w:t>
      </w:r>
    </w:p>
    <w:p w14:paraId="6A76C2CB" w14:textId="77777777" w:rsidR="00514B45" w:rsidRPr="00514B45" w:rsidRDefault="00514B45" w:rsidP="00514B45">
      <w:pPr>
        <w:spacing w:after="180" w:line="240" w:lineRule="auto"/>
        <w:rPr>
          <w:rFonts w:ascii="Times New Roman" w:eastAsia="Times New Roman" w:hAnsi="Times New Roman" w:cs="Times New Roman"/>
          <w:sz w:val="24"/>
          <w:szCs w:val="24"/>
        </w:rPr>
      </w:pPr>
      <w:r w:rsidRPr="00514B45">
        <w:rPr>
          <w:rFonts w:ascii="Calibri" w:eastAsia="Times New Roman" w:hAnsi="Calibri" w:cs="Calibri"/>
          <w:color w:val="404040"/>
          <w:sz w:val="24"/>
          <w:szCs w:val="24"/>
        </w:rPr>
        <w:t>The Membership Committee is primarily responsible for welcoming new members and promoting membership involvement. The committee will assist in recruiting new members, retaining current members, providing information regarding the chapter and committees, and collaborating with the Education and Marketing Committees to promote upcoming activities. This committee also works closely with the State Regional Coordinator to facilitate</w:t>
      </w:r>
      <w:r w:rsidR="00852E23">
        <w:rPr>
          <w:rFonts w:ascii="Calibri" w:eastAsia="Times New Roman" w:hAnsi="Calibri" w:cs="Calibri"/>
          <w:color w:val="404040"/>
          <w:sz w:val="24"/>
          <w:szCs w:val="24"/>
        </w:rPr>
        <w:t xml:space="preserve"> membership </w:t>
      </w:r>
      <w:r w:rsidRPr="00514B45">
        <w:rPr>
          <w:rFonts w:ascii="Calibri" w:eastAsia="Times New Roman" w:hAnsi="Calibri" w:cs="Calibri"/>
          <w:color w:val="404040"/>
          <w:sz w:val="24"/>
          <w:szCs w:val="24"/>
        </w:rPr>
        <w:t xml:space="preserve">growth among the regions. We continue to develop new and innovative ideas to promote the Florida Chapter. If you have an interest in getting involved with this committee, please contact </w:t>
      </w:r>
      <w:r w:rsidR="00B23DA2">
        <w:rPr>
          <w:rFonts w:ascii="Calibri" w:eastAsia="Times New Roman" w:hAnsi="Calibri" w:cs="Calibri"/>
          <w:color w:val="404040"/>
          <w:sz w:val="24"/>
          <w:szCs w:val="24"/>
        </w:rPr>
        <w:t>AnnMarie Morrisseau, DNP, APRN, ACNP-BC</w:t>
      </w:r>
      <w:r w:rsidRPr="00514B45">
        <w:rPr>
          <w:rFonts w:ascii="Calibri" w:eastAsia="Times New Roman" w:hAnsi="Calibri" w:cs="Calibri"/>
          <w:color w:val="404040"/>
          <w:sz w:val="24"/>
          <w:szCs w:val="24"/>
        </w:rPr>
        <w:t xml:space="preserve"> (</w:t>
      </w:r>
      <w:hyperlink r:id="rId14" w:history="1">
        <w:r w:rsidR="00B23DA2" w:rsidRPr="00F167BB">
          <w:rPr>
            <w:rStyle w:val="Hyperlink"/>
            <w:rFonts w:ascii="Calibri" w:eastAsia="Times New Roman" w:hAnsi="Calibri" w:cs="Calibri"/>
            <w:sz w:val="24"/>
            <w:szCs w:val="24"/>
          </w:rPr>
          <w:t>ammorrisseau@gmail.com</w:t>
        </w:r>
      </w:hyperlink>
      <w:r w:rsidRPr="00514B45">
        <w:rPr>
          <w:rFonts w:ascii="Calibri" w:eastAsia="Times New Roman" w:hAnsi="Calibri" w:cs="Calibri"/>
          <w:color w:val="404040"/>
          <w:sz w:val="24"/>
          <w:szCs w:val="24"/>
        </w:rPr>
        <w:t>).</w:t>
      </w:r>
    </w:p>
    <w:p w14:paraId="691BD89C" w14:textId="77777777" w:rsidR="00514B45" w:rsidRPr="00514B45" w:rsidRDefault="00514B45" w:rsidP="00514B45">
      <w:pPr>
        <w:spacing w:after="60" w:line="240" w:lineRule="auto"/>
        <w:outlineLvl w:val="1"/>
        <w:rPr>
          <w:rFonts w:ascii="Times New Roman" w:eastAsia="Times New Roman" w:hAnsi="Times New Roman" w:cs="Times New Roman"/>
          <w:b/>
          <w:bCs/>
          <w:sz w:val="36"/>
          <w:szCs w:val="36"/>
        </w:rPr>
      </w:pPr>
      <w:r w:rsidRPr="00514B45">
        <w:rPr>
          <w:rFonts w:ascii="Calibri" w:eastAsia="Times New Roman" w:hAnsi="Calibri" w:cs="Calibri"/>
          <w:b/>
          <w:bCs/>
          <w:color w:val="2F5496"/>
          <w:sz w:val="36"/>
          <w:szCs w:val="36"/>
        </w:rPr>
        <w:t>Nominating Committee </w:t>
      </w:r>
    </w:p>
    <w:p w14:paraId="6C51C3F8" w14:textId="22F6041B" w:rsidR="00514B45" w:rsidRDefault="00514B45" w:rsidP="00514B45">
      <w:pPr>
        <w:spacing w:after="180" w:line="240" w:lineRule="auto"/>
        <w:rPr>
          <w:rFonts w:ascii="Calibri" w:eastAsia="Times New Roman" w:hAnsi="Calibri" w:cs="Calibri"/>
          <w:color w:val="404040"/>
          <w:sz w:val="24"/>
          <w:szCs w:val="24"/>
        </w:rPr>
      </w:pPr>
      <w:r w:rsidRPr="00514B45">
        <w:rPr>
          <w:rFonts w:ascii="Calibri" w:eastAsia="Times New Roman" w:hAnsi="Calibri" w:cs="Calibri"/>
          <w:color w:val="404040"/>
          <w:sz w:val="24"/>
          <w:szCs w:val="24"/>
        </w:rPr>
        <w:t>The Nominating Committee is primarily responsible for organizing the annual chapter elections. Prior to the annual business meeting</w:t>
      </w:r>
      <w:r w:rsidR="002273A5">
        <w:rPr>
          <w:rFonts w:ascii="Calibri" w:eastAsia="Times New Roman" w:hAnsi="Calibri" w:cs="Calibri"/>
          <w:color w:val="404040"/>
          <w:sz w:val="24"/>
          <w:szCs w:val="24"/>
        </w:rPr>
        <w:t xml:space="preserve"> at SCCM Congress</w:t>
      </w:r>
      <w:r w:rsidRPr="00514B45">
        <w:rPr>
          <w:rFonts w:ascii="Calibri" w:eastAsia="Times New Roman" w:hAnsi="Calibri" w:cs="Calibri"/>
          <w:color w:val="404040"/>
          <w:sz w:val="24"/>
          <w:szCs w:val="24"/>
        </w:rPr>
        <w:t xml:space="preserve">, the committee will consider all nominations, make additional nominations as appropriate, and ultimately recommend at least 2 candidates for each open position to the chapter members for election. This committee must be compromised of at least </w:t>
      </w:r>
      <w:r w:rsidR="009C2B1F">
        <w:rPr>
          <w:rFonts w:ascii="Calibri" w:eastAsia="Times New Roman" w:hAnsi="Calibri" w:cs="Calibri"/>
          <w:color w:val="404040"/>
          <w:sz w:val="24"/>
          <w:szCs w:val="24"/>
        </w:rPr>
        <w:t xml:space="preserve">three </w:t>
      </w:r>
      <w:r w:rsidRPr="00514B45">
        <w:rPr>
          <w:rFonts w:ascii="Calibri" w:eastAsia="Times New Roman" w:hAnsi="Calibri" w:cs="Calibri"/>
          <w:color w:val="404040"/>
          <w:sz w:val="24"/>
          <w:szCs w:val="24"/>
        </w:rPr>
        <w:t xml:space="preserve">chapter members, none of whom are currently serving on the Board of </w:t>
      </w:r>
      <w:r w:rsidR="00C01262" w:rsidRPr="00514B45">
        <w:rPr>
          <w:rFonts w:ascii="Calibri" w:eastAsia="Times New Roman" w:hAnsi="Calibri" w:cs="Calibri"/>
          <w:color w:val="404040"/>
          <w:sz w:val="24"/>
          <w:szCs w:val="24"/>
        </w:rPr>
        <w:t>Directors</w:t>
      </w:r>
      <w:r w:rsidR="00C01262">
        <w:rPr>
          <w:rFonts w:ascii="Calibri" w:eastAsia="Times New Roman" w:hAnsi="Calibri" w:cs="Calibri"/>
          <w:color w:val="404040"/>
          <w:sz w:val="24"/>
          <w:szCs w:val="24"/>
        </w:rPr>
        <w:t xml:space="preserve"> and</w:t>
      </w:r>
      <w:r w:rsidR="002273A5">
        <w:rPr>
          <w:rFonts w:ascii="Calibri" w:eastAsia="Times New Roman" w:hAnsi="Calibri" w:cs="Calibri"/>
          <w:color w:val="404040"/>
          <w:sz w:val="24"/>
          <w:szCs w:val="24"/>
        </w:rPr>
        <w:t xml:space="preserve"> is chaired by the chapter’s </w:t>
      </w:r>
      <w:r w:rsidR="009C2B1F">
        <w:rPr>
          <w:rFonts w:ascii="Calibri" w:eastAsia="Times New Roman" w:hAnsi="Calibri" w:cs="Calibri"/>
          <w:color w:val="404040"/>
          <w:sz w:val="24"/>
          <w:szCs w:val="24"/>
        </w:rPr>
        <w:t>I</w:t>
      </w:r>
      <w:r w:rsidR="002273A5">
        <w:rPr>
          <w:rFonts w:ascii="Calibri" w:eastAsia="Times New Roman" w:hAnsi="Calibri" w:cs="Calibri"/>
          <w:color w:val="404040"/>
          <w:sz w:val="24"/>
          <w:szCs w:val="24"/>
        </w:rPr>
        <w:t xml:space="preserve">mmediate </w:t>
      </w:r>
      <w:r w:rsidR="009C2B1F">
        <w:rPr>
          <w:rFonts w:ascii="Calibri" w:eastAsia="Times New Roman" w:hAnsi="Calibri" w:cs="Calibri"/>
          <w:color w:val="404040"/>
          <w:sz w:val="24"/>
          <w:szCs w:val="24"/>
        </w:rPr>
        <w:t>P</w:t>
      </w:r>
      <w:r w:rsidR="002273A5">
        <w:rPr>
          <w:rFonts w:ascii="Calibri" w:eastAsia="Times New Roman" w:hAnsi="Calibri" w:cs="Calibri"/>
          <w:color w:val="404040"/>
          <w:sz w:val="24"/>
          <w:szCs w:val="24"/>
        </w:rPr>
        <w:t>ast</w:t>
      </w:r>
      <w:r w:rsidR="009C2B1F">
        <w:rPr>
          <w:rFonts w:ascii="Calibri" w:eastAsia="Times New Roman" w:hAnsi="Calibri" w:cs="Calibri"/>
          <w:color w:val="404040"/>
          <w:sz w:val="24"/>
          <w:szCs w:val="24"/>
        </w:rPr>
        <w:t>-P</w:t>
      </w:r>
      <w:r w:rsidR="002273A5">
        <w:rPr>
          <w:rFonts w:ascii="Calibri" w:eastAsia="Times New Roman" w:hAnsi="Calibri" w:cs="Calibri"/>
          <w:color w:val="404040"/>
          <w:sz w:val="24"/>
          <w:szCs w:val="24"/>
        </w:rPr>
        <w:t>resident</w:t>
      </w:r>
      <w:r w:rsidRPr="00514B45">
        <w:rPr>
          <w:rFonts w:ascii="Calibri" w:eastAsia="Times New Roman" w:hAnsi="Calibri" w:cs="Calibri"/>
          <w:color w:val="404040"/>
          <w:sz w:val="24"/>
          <w:szCs w:val="24"/>
        </w:rPr>
        <w:t xml:space="preserve">. If you have an interest in getting involved with this committee, please contact </w:t>
      </w:r>
      <w:r w:rsidR="00D91660">
        <w:rPr>
          <w:rFonts w:ascii="Calibri" w:eastAsia="Times New Roman" w:hAnsi="Calibri" w:cs="Calibri"/>
          <w:color w:val="404040"/>
          <w:sz w:val="24"/>
          <w:szCs w:val="24"/>
        </w:rPr>
        <w:t>Jennifer Montero</w:t>
      </w:r>
      <w:r w:rsidR="00E028B7">
        <w:rPr>
          <w:rFonts w:ascii="Calibri" w:eastAsia="Times New Roman" w:hAnsi="Calibri" w:cs="Calibri"/>
          <w:color w:val="404040"/>
          <w:sz w:val="24"/>
          <w:szCs w:val="24"/>
        </w:rPr>
        <w:t xml:space="preserve">, PharmD, BCPS, BCCCP </w:t>
      </w:r>
      <w:r w:rsidRPr="00514B45">
        <w:rPr>
          <w:rFonts w:ascii="Calibri" w:eastAsia="Times New Roman" w:hAnsi="Calibri" w:cs="Calibri"/>
          <w:color w:val="404040"/>
          <w:sz w:val="24"/>
          <w:szCs w:val="24"/>
        </w:rPr>
        <w:t>(</w:t>
      </w:r>
      <w:hyperlink r:id="rId15" w:history="1">
        <w:r w:rsidR="00D91660" w:rsidRPr="00F167BB">
          <w:rPr>
            <w:rStyle w:val="Hyperlink"/>
            <w:rFonts w:ascii="Calibri" w:eastAsia="Times New Roman" w:hAnsi="Calibri" w:cs="Calibri"/>
            <w:sz w:val="24"/>
            <w:szCs w:val="24"/>
          </w:rPr>
          <w:t>jennifer.montero@mylfh.org</w:t>
        </w:r>
      </w:hyperlink>
      <w:r w:rsidRPr="00514B45">
        <w:rPr>
          <w:rFonts w:ascii="Calibri" w:eastAsia="Times New Roman" w:hAnsi="Calibri" w:cs="Calibri"/>
          <w:color w:val="404040"/>
          <w:sz w:val="24"/>
          <w:szCs w:val="24"/>
        </w:rPr>
        <w:t>). </w:t>
      </w:r>
    </w:p>
    <w:p w14:paraId="17D7DF22" w14:textId="77777777" w:rsidR="002273A5" w:rsidRDefault="002273A5" w:rsidP="002273A5">
      <w:pPr>
        <w:spacing w:after="60" w:line="240" w:lineRule="auto"/>
        <w:outlineLvl w:val="1"/>
        <w:rPr>
          <w:rFonts w:ascii="Times New Roman" w:eastAsia="Times New Roman" w:hAnsi="Times New Roman" w:cs="Times New Roman"/>
          <w:b/>
          <w:bCs/>
          <w:sz w:val="36"/>
          <w:szCs w:val="36"/>
        </w:rPr>
      </w:pPr>
      <w:r>
        <w:rPr>
          <w:rFonts w:ascii="Calibri" w:eastAsia="Times New Roman" w:hAnsi="Calibri" w:cs="Calibri"/>
          <w:b/>
          <w:bCs/>
          <w:color w:val="2F5496"/>
          <w:sz w:val="36"/>
          <w:szCs w:val="36"/>
        </w:rPr>
        <w:t>State Regions</w:t>
      </w:r>
    </w:p>
    <w:p w14:paraId="4F97CD54" w14:textId="77777777" w:rsidR="002273A5" w:rsidRDefault="002273A5" w:rsidP="002273A5">
      <w:pPr>
        <w:spacing w:after="180" w:line="240" w:lineRule="auto"/>
        <w:rPr>
          <w:rFonts w:ascii="Calibri" w:eastAsia="Times New Roman" w:hAnsi="Calibri" w:cs="Calibri"/>
          <w:color w:val="404040"/>
          <w:sz w:val="24"/>
          <w:szCs w:val="24"/>
        </w:rPr>
      </w:pPr>
      <w:r>
        <w:rPr>
          <w:rFonts w:ascii="Calibri" w:eastAsia="Times New Roman" w:hAnsi="Calibri" w:cs="Calibri"/>
          <w:color w:val="404040"/>
          <w:sz w:val="24"/>
          <w:szCs w:val="24"/>
        </w:rPr>
        <w:t xml:space="preserve">The primary focus of the Regional Coordinators is to promote membership in the </w:t>
      </w:r>
      <w:r w:rsidR="009C2B1F">
        <w:rPr>
          <w:rFonts w:ascii="Calibri" w:eastAsia="Times New Roman" w:hAnsi="Calibri" w:cs="Calibri"/>
          <w:color w:val="404040"/>
          <w:sz w:val="24"/>
          <w:szCs w:val="24"/>
        </w:rPr>
        <w:t>8</w:t>
      </w:r>
      <w:r>
        <w:rPr>
          <w:rFonts w:ascii="Calibri" w:eastAsia="Times New Roman" w:hAnsi="Calibri" w:cs="Calibri"/>
          <w:color w:val="404040"/>
          <w:sz w:val="24"/>
          <w:szCs w:val="24"/>
        </w:rPr>
        <w:t xml:space="preserve"> Florida Chapter regions while maintaining a cohesive focus for the chapter as a whole. This includes engaging membership within each region in educational and networking events. The Florida chapter regions include the following: Panhandle, Suwannee River, St. John’s River, East Central, West Central, Treasure Coast, Gulf Coast, and Broward/Dade. If you have an interest in getting involved, please contact the State Regional Coordinator, Rebecca Rich, PharmD, BCPS, BCCCP, FCCM (</w:t>
      </w:r>
      <w:hyperlink r:id="rId16" w:history="1">
        <w:r>
          <w:rPr>
            <w:rStyle w:val="Hyperlink"/>
            <w:rFonts w:ascii="Calibri" w:eastAsia="Times New Roman" w:hAnsi="Calibri" w:cs="Calibri"/>
            <w:sz w:val="24"/>
            <w:szCs w:val="24"/>
          </w:rPr>
          <w:t>rebecca.rich@mylrh.org</w:t>
        </w:r>
      </w:hyperlink>
      <w:r>
        <w:rPr>
          <w:rFonts w:ascii="Calibri" w:eastAsia="Times New Roman" w:hAnsi="Calibri" w:cs="Calibri"/>
          <w:color w:val="404040"/>
          <w:sz w:val="24"/>
          <w:szCs w:val="24"/>
        </w:rPr>
        <w:t>).</w:t>
      </w:r>
    </w:p>
    <w:p w14:paraId="0DACEF47" w14:textId="77777777" w:rsidR="002273A5" w:rsidRDefault="002273A5" w:rsidP="002273A5">
      <w:pPr>
        <w:spacing w:after="180" w:line="240" w:lineRule="auto"/>
        <w:rPr>
          <w:rFonts w:ascii="Calibri" w:eastAsia="Times New Roman" w:hAnsi="Calibri" w:cs="Calibri"/>
          <w:color w:val="404040"/>
          <w:sz w:val="24"/>
          <w:szCs w:val="24"/>
        </w:rPr>
      </w:pPr>
      <w:r>
        <w:rPr>
          <w:noProof/>
        </w:rPr>
        <w:lastRenderedPageBreak/>
        <w:drawing>
          <wp:inline distT="0" distB="0" distL="0" distR="0" wp14:anchorId="5B8095C9" wp14:editId="6EFF2CE3">
            <wp:extent cx="5942965" cy="3933825"/>
            <wp:effectExtent l="0" t="0" r="635" b="9525"/>
            <wp:docPr id="2" name="Picture 2" descr="https://lh3.googleusercontent.com/5ssn81xT0EcCLd6ymlGolRek3bDgLTO8zStP_e6U52v-OK5ovsL98lqbxt1cwpzzBcd2ukiipsCfM8V5oUzdgMrVKD0K5Eq8uLhSsJ2b_d6zEAZvulk3_s3Cnm48YTaAIJE_C28oCNIW-2rKAQ"/>
            <wp:cNvGraphicFramePr/>
            <a:graphic xmlns:a="http://schemas.openxmlformats.org/drawingml/2006/main">
              <a:graphicData uri="http://schemas.openxmlformats.org/drawingml/2006/picture">
                <pic:pic xmlns:pic="http://schemas.openxmlformats.org/drawingml/2006/picture">
                  <pic:nvPicPr>
                    <pic:cNvPr id="2" name="Picture 2" descr="https://lh3.googleusercontent.com/5ssn81xT0EcCLd6ymlGolRek3bDgLTO8zStP_e6U52v-OK5ovsL98lqbxt1cwpzzBcd2ukiipsCfM8V5oUzdgMrVKD0K5Eq8uLhSsJ2b_d6zEAZvulk3_s3Cnm48YTaAIJE_C28oCNIW-2rKAQ"/>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2965" cy="3933825"/>
                    </a:xfrm>
                    <a:prstGeom prst="rect">
                      <a:avLst/>
                    </a:prstGeom>
                    <a:noFill/>
                    <a:ln>
                      <a:noFill/>
                    </a:ln>
                  </pic:spPr>
                </pic:pic>
              </a:graphicData>
            </a:graphic>
          </wp:inline>
        </w:drawing>
      </w:r>
    </w:p>
    <w:p w14:paraId="3E642F84" w14:textId="77777777" w:rsidR="002273A5" w:rsidRDefault="002273A5" w:rsidP="00514B45">
      <w:pPr>
        <w:spacing w:after="180" w:line="240" w:lineRule="auto"/>
        <w:rPr>
          <w:rFonts w:ascii="Calibri" w:eastAsia="Times New Roman" w:hAnsi="Calibri" w:cs="Calibri"/>
          <w:color w:val="404040"/>
          <w:sz w:val="24"/>
          <w:szCs w:val="24"/>
        </w:rPr>
      </w:pPr>
    </w:p>
    <w:p w14:paraId="247FA1B0" w14:textId="77777777" w:rsidR="00514B45" w:rsidRPr="00514B45" w:rsidRDefault="00514B45" w:rsidP="00514B45">
      <w:pPr>
        <w:pBdr>
          <w:top w:val="single" w:sz="4" w:space="31" w:color="4472C4"/>
          <w:bottom w:val="single" w:sz="4" w:space="31" w:color="4472C4"/>
        </w:pBdr>
        <w:shd w:val="clear" w:color="auto" w:fill="4472C4"/>
        <w:spacing w:after="320" w:line="240" w:lineRule="auto"/>
        <w:jc w:val="center"/>
        <w:outlineLvl w:val="0"/>
        <w:rPr>
          <w:rFonts w:ascii="Times New Roman" w:eastAsia="Times New Roman" w:hAnsi="Times New Roman" w:cs="Times New Roman"/>
          <w:b/>
          <w:bCs/>
          <w:kern w:val="36"/>
          <w:sz w:val="48"/>
          <w:szCs w:val="48"/>
        </w:rPr>
      </w:pPr>
      <w:r w:rsidRPr="00514B45">
        <w:rPr>
          <w:rFonts w:ascii="Calibri" w:eastAsia="Times New Roman" w:hAnsi="Calibri" w:cs="Calibri"/>
          <w:color w:val="FFFFFF"/>
          <w:kern w:val="36"/>
          <w:sz w:val="72"/>
          <w:szCs w:val="72"/>
        </w:rPr>
        <w:t>How to Join </w:t>
      </w:r>
    </w:p>
    <w:p w14:paraId="4F6AA265" w14:textId="77777777" w:rsidR="00514B45" w:rsidRPr="00514B45" w:rsidRDefault="00514B45" w:rsidP="00514B45">
      <w:pPr>
        <w:numPr>
          <w:ilvl w:val="0"/>
          <w:numId w:val="1"/>
        </w:numPr>
        <w:spacing w:after="60" w:line="240" w:lineRule="auto"/>
        <w:textAlignment w:val="baseline"/>
        <w:outlineLvl w:val="1"/>
        <w:rPr>
          <w:rFonts w:ascii="Arial" w:eastAsia="Times New Roman" w:hAnsi="Arial" w:cs="Arial"/>
          <w:b/>
          <w:bCs/>
          <w:color w:val="000000"/>
          <w:sz w:val="36"/>
          <w:szCs w:val="36"/>
        </w:rPr>
      </w:pPr>
      <w:r w:rsidRPr="00514B45">
        <w:rPr>
          <w:rFonts w:ascii="Calibri" w:eastAsia="Times New Roman" w:hAnsi="Calibri" w:cs="Calibri"/>
          <w:color w:val="000000"/>
          <w:sz w:val="24"/>
          <w:szCs w:val="24"/>
        </w:rPr>
        <w:t xml:space="preserve">Please visit </w:t>
      </w:r>
      <w:hyperlink r:id="rId18" w:history="1">
        <w:r w:rsidRPr="00514B45">
          <w:rPr>
            <w:rFonts w:ascii="Calibri" w:eastAsia="Times New Roman" w:hAnsi="Calibri" w:cs="Calibri"/>
            <w:color w:val="0563C1"/>
            <w:sz w:val="24"/>
            <w:szCs w:val="24"/>
            <w:u w:val="single"/>
          </w:rPr>
          <w:t>https://sccm.org/Member-Center/Chapters/Florida</w:t>
        </w:r>
      </w:hyperlink>
      <w:r w:rsidRPr="00514B45">
        <w:rPr>
          <w:rFonts w:ascii="Calibri" w:eastAsia="Times New Roman" w:hAnsi="Calibri" w:cs="Calibri"/>
          <w:color w:val="000000"/>
          <w:sz w:val="24"/>
          <w:szCs w:val="24"/>
        </w:rPr>
        <w:t>. </w:t>
      </w:r>
    </w:p>
    <w:p w14:paraId="48E4E524" w14:textId="77777777" w:rsidR="00514B45" w:rsidRPr="00514B45" w:rsidRDefault="00514B45" w:rsidP="00514B45">
      <w:pPr>
        <w:numPr>
          <w:ilvl w:val="0"/>
          <w:numId w:val="1"/>
        </w:numPr>
        <w:spacing w:after="0" w:line="240" w:lineRule="auto"/>
        <w:ind w:left="1080"/>
        <w:textAlignment w:val="baseline"/>
        <w:rPr>
          <w:rFonts w:ascii="Arial" w:eastAsia="Times New Roman" w:hAnsi="Arial" w:cs="Arial"/>
          <w:color w:val="212121"/>
          <w:sz w:val="24"/>
          <w:szCs w:val="24"/>
        </w:rPr>
      </w:pPr>
      <w:r w:rsidRPr="00514B45">
        <w:rPr>
          <w:rFonts w:ascii="Calibri" w:eastAsia="Times New Roman" w:hAnsi="Calibri" w:cs="Calibri"/>
          <w:b/>
          <w:bCs/>
          <w:color w:val="212121"/>
          <w:sz w:val="24"/>
          <w:szCs w:val="24"/>
        </w:rPr>
        <w:t>If you are not an SCCM member but want to join the Florida Chapter, complete the following:</w:t>
      </w:r>
    </w:p>
    <w:p w14:paraId="103777DD" w14:textId="77777777" w:rsidR="00514B45" w:rsidRPr="00514B45" w:rsidRDefault="00514B45" w:rsidP="00514B45">
      <w:pPr>
        <w:numPr>
          <w:ilvl w:val="1"/>
          <w:numId w:val="2"/>
        </w:numPr>
        <w:spacing w:after="0" w:line="240" w:lineRule="auto"/>
        <w:ind w:left="1800"/>
        <w:textAlignment w:val="baseline"/>
        <w:rPr>
          <w:rFonts w:ascii="Courier New" w:eastAsia="Times New Roman" w:hAnsi="Courier New" w:cs="Courier New"/>
          <w:color w:val="212121"/>
          <w:sz w:val="24"/>
          <w:szCs w:val="24"/>
        </w:rPr>
      </w:pPr>
      <w:r w:rsidRPr="00514B45">
        <w:rPr>
          <w:rFonts w:ascii="Calibri" w:eastAsia="Times New Roman" w:hAnsi="Calibri" w:cs="Calibri"/>
          <w:color w:val="212121"/>
          <w:sz w:val="24"/>
          <w:szCs w:val="24"/>
        </w:rPr>
        <w:t>SCCM Chapter Membership Application: select Florida chapter</w:t>
      </w:r>
    </w:p>
    <w:p w14:paraId="3AFE0E56" w14:textId="77777777" w:rsidR="00514B45" w:rsidRPr="00514B45" w:rsidRDefault="00514B45" w:rsidP="00514B45">
      <w:pPr>
        <w:numPr>
          <w:ilvl w:val="1"/>
          <w:numId w:val="2"/>
        </w:numPr>
        <w:spacing w:after="0" w:line="240" w:lineRule="auto"/>
        <w:ind w:left="1800"/>
        <w:textAlignment w:val="baseline"/>
        <w:rPr>
          <w:rFonts w:ascii="Courier New" w:eastAsia="Times New Roman" w:hAnsi="Courier New" w:cs="Courier New"/>
          <w:color w:val="212121"/>
          <w:sz w:val="24"/>
          <w:szCs w:val="24"/>
        </w:rPr>
      </w:pPr>
      <w:r w:rsidRPr="00514B45">
        <w:rPr>
          <w:rFonts w:ascii="Calibri" w:eastAsia="Times New Roman" w:hAnsi="Calibri" w:cs="Calibri"/>
          <w:color w:val="212121"/>
          <w:sz w:val="24"/>
          <w:szCs w:val="24"/>
        </w:rPr>
        <w:t>Pay the $45 Chapter Dues. We highly encourage all FL Chapter members to be involved in national SCCM! </w:t>
      </w:r>
    </w:p>
    <w:p w14:paraId="3F78C3CC" w14:textId="77777777" w:rsidR="00514B45" w:rsidRPr="00514B45" w:rsidRDefault="00514B45" w:rsidP="00514B45">
      <w:pPr>
        <w:numPr>
          <w:ilvl w:val="0"/>
          <w:numId w:val="2"/>
        </w:numPr>
        <w:spacing w:after="0" w:line="240" w:lineRule="auto"/>
        <w:ind w:left="1080"/>
        <w:textAlignment w:val="baseline"/>
        <w:rPr>
          <w:rFonts w:ascii="Arial" w:eastAsia="Times New Roman" w:hAnsi="Arial" w:cs="Arial"/>
          <w:color w:val="212121"/>
          <w:sz w:val="24"/>
          <w:szCs w:val="24"/>
        </w:rPr>
      </w:pPr>
      <w:r w:rsidRPr="00514B45">
        <w:rPr>
          <w:rFonts w:ascii="Calibri" w:eastAsia="Times New Roman" w:hAnsi="Calibri" w:cs="Calibri"/>
          <w:b/>
          <w:bCs/>
          <w:color w:val="212121"/>
          <w:sz w:val="24"/>
          <w:szCs w:val="24"/>
        </w:rPr>
        <w:t>If you are an SCCM member and want to join the Florida Chapter, complete the following:</w:t>
      </w:r>
    </w:p>
    <w:p w14:paraId="16FC38B0" w14:textId="77777777" w:rsidR="00514B45" w:rsidRPr="00514B45" w:rsidRDefault="00514B45" w:rsidP="00514B45">
      <w:pPr>
        <w:numPr>
          <w:ilvl w:val="1"/>
          <w:numId w:val="2"/>
        </w:numPr>
        <w:spacing w:after="0" w:line="240" w:lineRule="auto"/>
        <w:ind w:left="1800"/>
        <w:textAlignment w:val="baseline"/>
        <w:rPr>
          <w:rFonts w:ascii="Courier New" w:eastAsia="Times New Roman" w:hAnsi="Courier New" w:cs="Courier New"/>
          <w:color w:val="212121"/>
          <w:sz w:val="24"/>
          <w:szCs w:val="24"/>
        </w:rPr>
      </w:pPr>
      <w:r w:rsidRPr="00514B45">
        <w:rPr>
          <w:rFonts w:ascii="Calibri" w:eastAsia="Times New Roman" w:hAnsi="Calibri" w:cs="Calibri"/>
          <w:color w:val="212121"/>
          <w:sz w:val="24"/>
          <w:szCs w:val="24"/>
        </w:rPr>
        <w:t>Application and pay Chapter Dues as described above: select Florida chapter</w:t>
      </w:r>
    </w:p>
    <w:p w14:paraId="651767AA" w14:textId="77777777" w:rsidR="00514B45" w:rsidRPr="00514B45" w:rsidRDefault="00514B45" w:rsidP="00514B45">
      <w:pPr>
        <w:numPr>
          <w:ilvl w:val="1"/>
          <w:numId w:val="2"/>
        </w:numPr>
        <w:spacing w:after="0" w:line="240" w:lineRule="auto"/>
        <w:ind w:left="1800"/>
        <w:textAlignment w:val="baseline"/>
        <w:rPr>
          <w:rFonts w:ascii="Courier New" w:eastAsia="Times New Roman" w:hAnsi="Courier New" w:cs="Courier New"/>
          <w:color w:val="212121"/>
          <w:sz w:val="24"/>
          <w:szCs w:val="24"/>
        </w:rPr>
      </w:pPr>
      <w:r w:rsidRPr="00514B45">
        <w:rPr>
          <w:rFonts w:ascii="Calibri" w:eastAsia="Times New Roman" w:hAnsi="Calibri" w:cs="Calibri"/>
          <w:color w:val="212121"/>
          <w:sz w:val="24"/>
          <w:szCs w:val="24"/>
        </w:rPr>
        <w:t>Pay the Chapter Dues of $45 with your yearly SCCM membership renewal</w:t>
      </w:r>
    </w:p>
    <w:p w14:paraId="4DF0D9A5" w14:textId="77777777" w:rsidR="000945D6" w:rsidRDefault="00514B45" w:rsidP="003C6E67">
      <w:pPr>
        <w:numPr>
          <w:ilvl w:val="0"/>
          <w:numId w:val="3"/>
        </w:numPr>
        <w:spacing w:after="0" w:line="240" w:lineRule="auto"/>
        <w:ind w:left="1080"/>
        <w:textAlignment w:val="baseline"/>
        <w:outlineLvl w:val="1"/>
      </w:pPr>
      <w:r w:rsidRPr="002273A5">
        <w:rPr>
          <w:rFonts w:ascii="Calibri" w:eastAsia="Times New Roman" w:hAnsi="Calibri" w:cs="Calibri"/>
          <w:color w:val="2F5496"/>
          <w:sz w:val="24"/>
          <w:szCs w:val="24"/>
        </w:rPr>
        <w:t>For any questions, please contact us via email at FLChapterSCCM@gmail.com or f</w:t>
      </w:r>
      <w:r w:rsidRPr="002273A5">
        <w:rPr>
          <w:rFonts w:ascii="Calibri" w:eastAsia="Times New Roman" w:hAnsi="Calibri" w:cs="Calibri"/>
          <w:color w:val="000000"/>
          <w:sz w:val="24"/>
          <w:szCs w:val="24"/>
        </w:rPr>
        <w:t>ind us on Facebook - (@FLChapterSCCM) </w:t>
      </w:r>
    </w:p>
    <w:sectPr w:rsidR="00094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375E"/>
    <w:multiLevelType w:val="multilevel"/>
    <w:tmpl w:val="A1E8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373D9"/>
    <w:multiLevelType w:val="multilevel"/>
    <w:tmpl w:val="4B161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45"/>
    <w:rsid w:val="000945D6"/>
    <w:rsid w:val="001612C2"/>
    <w:rsid w:val="00176B81"/>
    <w:rsid w:val="002273A5"/>
    <w:rsid w:val="004B407A"/>
    <w:rsid w:val="00500B96"/>
    <w:rsid w:val="00514B45"/>
    <w:rsid w:val="00516D76"/>
    <w:rsid w:val="00642BBF"/>
    <w:rsid w:val="00852E23"/>
    <w:rsid w:val="00872951"/>
    <w:rsid w:val="00886E98"/>
    <w:rsid w:val="009C2B1F"/>
    <w:rsid w:val="00B23DA2"/>
    <w:rsid w:val="00B678DD"/>
    <w:rsid w:val="00C01262"/>
    <w:rsid w:val="00C475F8"/>
    <w:rsid w:val="00D46D80"/>
    <w:rsid w:val="00D5178A"/>
    <w:rsid w:val="00D91660"/>
    <w:rsid w:val="00E028B7"/>
    <w:rsid w:val="00ED03D0"/>
    <w:rsid w:val="00F3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56D6"/>
  <w15:chartTrackingRefBased/>
  <w15:docId w15:val="{9CF9A9D7-2702-4F1C-BC93-19C657FB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DA2"/>
    <w:rPr>
      <w:color w:val="0563C1" w:themeColor="hyperlink"/>
      <w:u w:val="single"/>
    </w:rPr>
  </w:style>
  <w:style w:type="character" w:styleId="UnresolvedMention">
    <w:name w:val="Unresolved Mention"/>
    <w:basedOn w:val="DefaultParagraphFont"/>
    <w:uiPriority w:val="99"/>
    <w:semiHidden/>
    <w:unhideWhenUsed/>
    <w:rsid w:val="00B23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5369">
      <w:bodyDiv w:val="1"/>
      <w:marLeft w:val="0"/>
      <w:marRight w:val="0"/>
      <w:marTop w:val="0"/>
      <w:marBottom w:val="0"/>
      <w:divBdr>
        <w:top w:val="none" w:sz="0" w:space="0" w:color="auto"/>
        <w:left w:val="none" w:sz="0" w:space="0" w:color="auto"/>
        <w:bottom w:val="none" w:sz="0" w:space="0" w:color="auto"/>
        <w:right w:val="none" w:sz="0" w:space="0" w:color="auto"/>
      </w:divBdr>
    </w:div>
    <w:div w:id="16398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montero@mylrh.org" TargetMode="External"/><Relationship Id="rId13" Type="http://schemas.openxmlformats.org/officeDocument/2006/relationships/hyperlink" Target="mailto:marlena.fox@orlandohealth.com" TargetMode="External"/><Relationship Id="rId18" Type="http://schemas.openxmlformats.org/officeDocument/2006/relationships/hyperlink" Target="https://sccm.org/Member-Center/Chapters/Florida" TargetMode="External"/><Relationship Id="rId3" Type="http://schemas.openxmlformats.org/officeDocument/2006/relationships/settings" Target="settings.xml"/><Relationship Id="rId7" Type="http://schemas.openxmlformats.org/officeDocument/2006/relationships/hyperlink" Target="mailto:cfeild@cop.ufl.edu" TargetMode="External"/><Relationship Id="rId12" Type="http://schemas.openxmlformats.org/officeDocument/2006/relationships/hyperlink" Target="mailto:radhamesramose73@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rebecca.rich@mylr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thony.sochet@jhmi.edu" TargetMode="External"/><Relationship Id="rId11" Type="http://schemas.openxmlformats.org/officeDocument/2006/relationships/hyperlink" Target="mailto:mglass@tgh.org" TargetMode="External"/><Relationship Id="rId5" Type="http://schemas.openxmlformats.org/officeDocument/2006/relationships/image" Target="media/image1.png"/><Relationship Id="rId15" Type="http://schemas.openxmlformats.org/officeDocument/2006/relationships/hyperlink" Target="mailto:jennifer.montero@mylfh.org" TargetMode="External"/><Relationship Id="rId10" Type="http://schemas.openxmlformats.org/officeDocument/2006/relationships/hyperlink" Target="mailto:Israel.villanueva.jr.m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semanco@mylrh.org" TargetMode="External"/><Relationship Id="rId14" Type="http://schemas.openxmlformats.org/officeDocument/2006/relationships/hyperlink" Target="mailto:ammorrisse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Morrisseau, Dr. AnnMarie</dc:creator>
  <cp:keywords/>
  <dc:description/>
  <cp:lastModifiedBy>Fox, Marlena</cp:lastModifiedBy>
  <cp:revision>3</cp:revision>
  <dcterms:created xsi:type="dcterms:W3CDTF">2021-07-05T16:19:00Z</dcterms:created>
  <dcterms:modified xsi:type="dcterms:W3CDTF">2021-07-05T16:19:00Z</dcterms:modified>
</cp:coreProperties>
</file>