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F62B" w14:textId="0CEB22AF" w:rsidR="00E0514E" w:rsidRDefault="00FC6738">
      <w:hyperlink r:id="rId4" w:history="1">
        <w:r w:rsidRPr="00EC53B8">
          <w:rPr>
            <w:rStyle w:val="Hyperlink"/>
          </w:rPr>
          <w:t>https://icu-pandemic.org/#pregnancy</w:t>
        </w:r>
      </w:hyperlink>
      <w:r>
        <w:t xml:space="preserve"> </w:t>
      </w:r>
    </w:p>
    <w:sectPr w:rsidR="00E0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8"/>
    <w:rsid w:val="00E0514E"/>
    <w:rsid w:val="00F12A4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29F0"/>
  <w15:chartTrackingRefBased/>
  <w15:docId w15:val="{575547EA-8C2D-47F6-988B-D6E392C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u-pandemic.org/#pregn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Skarka</dc:creator>
  <cp:keywords/>
  <dc:description/>
  <cp:lastModifiedBy>Dominika Skarka</cp:lastModifiedBy>
  <cp:revision>1</cp:revision>
  <dcterms:created xsi:type="dcterms:W3CDTF">2021-02-24T22:01:00Z</dcterms:created>
  <dcterms:modified xsi:type="dcterms:W3CDTF">2021-02-24T22:41:00Z</dcterms:modified>
</cp:coreProperties>
</file>